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55D02" w14:textId="7B7F679E" w:rsidR="00080512" w:rsidRPr="004D3578" w:rsidRDefault="00A34B13">
      <w:pPr>
        <w:pStyle w:val="ZA"/>
        <w:framePr w:wrap="notBeside"/>
      </w:pPr>
      <w:bookmarkStart w:id="2" w:name="page1"/>
      <w:bookmarkStart w:id="3" w:name="_GoBack"/>
      <w:bookmarkEnd w:id="3"/>
      <w:r>
        <w:rPr>
          <w:sz w:val="64"/>
        </w:rPr>
        <w:t>3GPP TR</w:t>
      </w:r>
      <w:r w:rsidR="00080512" w:rsidRPr="004D3578">
        <w:rPr>
          <w:sz w:val="64"/>
        </w:rPr>
        <w:t xml:space="preserve"> </w:t>
      </w:r>
      <w:r w:rsidR="00471EF1">
        <w:rPr>
          <w:sz w:val="64"/>
        </w:rPr>
        <w:t>26</w:t>
      </w:r>
      <w:r w:rsidR="00080512" w:rsidRPr="004D3578">
        <w:rPr>
          <w:sz w:val="64"/>
        </w:rPr>
        <w:t>.</w:t>
      </w:r>
      <w:r>
        <w:rPr>
          <w:sz w:val="64"/>
        </w:rPr>
        <w:t>8</w:t>
      </w:r>
      <w:r w:rsidR="00940D3C">
        <w:rPr>
          <w:sz w:val="64"/>
        </w:rPr>
        <w:t>61</w:t>
      </w:r>
      <w:r w:rsidR="00080512" w:rsidRPr="004D3578">
        <w:rPr>
          <w:sz w:val="64"/>
        </w:rPr>
        <w:t xml:space="preserve"> </w:t>
      </w:r>
      <w:r w:rsidR="00080512" w:rsidRPr="004D3578">
        <w:t>V</w:t>
      </w:r>
      <w:r w:rsidR="00471EF1">
        <w:t>0</w:t>
      </w:r>
      <w:r w:rsidR="00080512" w:rsidRPr="004D3578">
        <w:t>.</w:t>
      </w:r>
      <w:r w:rsidR="00471EF1">
        <w:t>0</w:t>
      </w:r>
      <w:r w:rsidR="00080512" w:rsidRPr="004D3578">
        <w:t>.</w:t>
      </w:r>
      <w:del w:id="4" w:author="Andre Schevciw" w:date="2017-10-12T08:40:00Z">
        <w:r w:rsidR="00471EF1">
          <w:delText>1</w:delText>
        </w:r>
      </w:del>
      <w:ins w:id="5" w:author="Andre Schevciw" w:date="2017-10-12T08:40:00Z">
        <w:r w:rsidR="00703B46">
          <w:t>2</w:t>
        </w:r>
      </w:ins>
      <w:r w:rsidR="00080512" w:rsidRPr="004D3578">
        <w:t xml:space="preserve"> </w:t>
      </w:r>
      <w:r w:rsidR="00080512" w:rsidRPr="004D3578">
        <w:rPr>
          <w:sz w:val="32"/>
        </w:rPr>
        <w:t>(</w:t>
      </w:r>
      <w:r w:rsidR="00471EF1">
        <w:rPr>
          <w:sz w:val="32"/>
        </w:rPr>
        <w:t>2017</w:t>
      </w:r>
      <w:r w:rsidR="00080512" w:rsidRPr="004D3578">
        <w:rPr>
          <w:sz w:val="32"/>
        </w:rPr>
        <w:t>-</w:t>
      </w:r>
      <w:r w:rsidR="00FD111B">
        <w:rPr>
          <w:sz w:val="32"/>
        </w:rPr>
        <w:t>10</w:t>
      </w:r>
      <w:r w:rsidR="00080512" w:rsidRPr="004D3578">
        <w:rPr>
          <w:sz w:val="32"/>
        </w:rPr>
        <w:t>)</w:t>
      </w:r>
    </w:p>
    <w:p w14:paraId="3B5DE7EC" w14:textId="77777777" w:rsidR="00080512" w:rsidRPr="004D3578" w:rsidRDefault="00080512">
      <w:pPr>
        <w:pStyle w:val="ZB"/>
        <w:framePr w:wrap="notBeside"/>
      </w:pPr>
      <w:r w:rsidRPr="004D3578">
        <w:t>Technical Specification</w:t>
      </w:r>
    </w:p>
    <w:p w14:paraId="1C972C8B" w14:textId="77777777" w:rsidR="00080512" w:rsidRPr="004D3578" w:rsidRDefault="00080512">
      <w:pPr>
        <w:pStyle w:val="ZT"/>
        <w:framePr w:wrap="notBeside"/>
      </w:pPr>
      <w:r w:rsidRPr="004D3578">
        <w:t>3rd Generation Partnership Project;</w:t>
      </w:r>
    </w:p>
    <w:p w14:paraId="6E9481DF" w14:textId="77777777" w:rsidR="00080512" w:rsidRPr="004D3578" w:rsidRDefault="00080512">
      <w:pPr>
        <w:pStyle w:val="ZT"/>
        <w:framePr w:wrap="notBeside"/>
      </w:pPr>
      <w:r w:rsidRPr="004D3578">
        <w:t xml:space="preserve">Technical Specification Group </w:t>
      </w:r>
      <w:r w:rsidR="00685E3F">
        <w:t>Services and Systems Aspects</w:t>
      </w:r>
      <w:r w:rsidRPr="004D3578">
        <w:t>;</w:t>
      </w:r>
    </w:p>
    <w:p w14:paraId="52473CC0" w14:textId="77777777" w:rsidR="00080512" w:rsidRPr="004D3578" w:rsidRDefault="00B71566">
      <w:pPr>
        <w:pStyle w:val="ZT"/>
        <w:framePr w:wrap="notBeside"/>
      </w:pPr>
      <w:r>
        <w:t>Investigations on Test M</w:t>
      </w:r>
      <w:r w:rsidRPr="00B71566">
        <w:t>e</w:t>
      </w:r>
      <w:r>
        <w:t xml:space="preserve">thodologies for Immersive </w:t>
      </w:r>
      <w:r>
        <w:br/>
        <w:t>Audio S</w:t>
      </w:r>
      <w:r w:rsidRPr="00B71566">
        <w:t>ystems</w:t>
      </w:r>
      <w:r w:rsidR="00080512" w:rsidRPr="004D3578">
        <w:t>;</w:t>
      </w:r>
    </w:p>
    <w:p w14:paraId="11F26B98"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1C165188"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1F42816F"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556C4D8C" w14:textId="77777777" w:rsidR="00FC1192" w:rsidRPr="004D3578" w:rsidRDefault="00FC1192" w:rsidP="00FC1192">
      <w:pPr>
        <w:pStyle w:val="ZU"/>
        <w:framePr w:h="4929" w:hRule="exact" w:wrap="notBeside"/>
        <w:tabs>
          <w:tab w:val="right" w:pos="10206"/>
        </w:tabs>
        <w:jc w:val="left"/>
      </w:pPr>
      <w:r w:rsidRPr="004D3578">
        <w:rPr>
          <w:color w:val="0000FF"/>
        </w:rPr>
        <w:tab/>
      </w:r>
    </w:p>
    <w:p w14:paraId="36E7E5FA" w14:textId="77777777" w:rsidR="00FC1192" w:rsidRPr="004D3578" w:rsidRDefault="00FC1192" w:rsidP="00FC1192">
      <w:pPr>
        <w:pStyle w:val="ZU"/>
        <w:framePr w:h="4929" w:hRule="exact" w:wrap="notBeside"/>
        <w:tabs>
          <w:tab w:val="right" w:pos="10206"/>
        </w:tabs>
        <w:jc w:val="left"/>
      </w:pPr>
      <w:r w:rsidRPr="004D3578">
        <w:rPr>
          <w:color w:val="0000FF"/>
        </w:rPr>
        <w:tab/>
      </w:r>
    </w:p>
    <w:p w14:paraId="796E73CB" w14:textId="77777777" w:rsidR="00614FDF" w:rsidRPr="00235394" w:rsidRDefault="00614FDF" w:rsidP="00614FDF">
      <w:pPr>
        <w:pStyle w:val="ZU"/>
        <w:framePr w:h="4929" w:hRule="exact" w:wrap="notBeside"/>
        <w:tabs>
          <w:tab w:val="right" w:pos="10206"/>
        </w:tabs>
        <w:jc w:val="left"/>
      </w:pPr>
      <w:r w:rsidRPr="00235394">
        <w:rPr>
          <w:color w:val="0000FF"/>
        </w:rPr>
        <w:tab/>
      </w:r>
    </w:p>
    <w:p w14:paraId="1D5D39FE" w14:textId="4D62F937" w:rsidR="00917CCB" w:rsidRPr="00235394" w:rsidRDefault="00917CCB" w:rsidP="00917CCB">
      <w:pPr>
        <w:pStyle w:val="ZU"/>
        <w:framePr w:h="4929" w:hRule="exact" w:wrap="notBeside"/>
        <w:tabs>
          <w:tab w:val="right" w:pos="10206"/>
        </w:tabs>
        <w:jc w:val="left"/>
      </w:pPr>
      <w:r>
        <w:rPr>
          <w:i/>
        </w:rPr>
        <w:t xml:space="preserve">  </w:t>
      </w:r>
      <w:r w:rsidR="00110958">
        <w:rPr>
          <w:i/>
        </w:rPr>
        <w:drawing>
          <wp:inline distT="0" distB="0" distL="0" distR="0" wp14:editId="00621241">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110958" w:rsidRPr="00235394">
        <w:drawing>
          <wp:inline distT="0" distB="0" distL="0" distR="0" wp14:editId="7E7EF50D">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C8699DF" w14:textId="77777777" w:rsidR="00080512" w:rsidRPr="004D3578" w:rsidRDefault="00080512">
      <w:pPr>
        <w:pStyle w:val="ZU"/>
        <w:framePr w:h="4929" w:hRule="exact" w:wrap="notBeside"/>
        <w:tabs>
          <w:tab w:val="right" w:pos="10206"/>
        </w:tabs>
        <w:jc w:val="left"/>
      </w:pPr>
    </w:p>
    <w:p w14:paraId="72C9B64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F61EF4C" w14:textId="77777777" w:rsidR="00080512" w:rsidRPr="004D3578" w:rsidRDefault="00080512">
      <w:pPr>
        <w:pStyle w:val="ZV"/>
        <w:framePr w:wrap="notBeside"/>
      </w:pPr>
    </w:p>
    <w:bookmarkEnd w:id="2"/>
    <w:p w14:paraId="2B26110D"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6E68DC69" w14:textId="77777777" w:rsidR="00080512" w:rsidRPr="004D3578" w:rsidRDefault="00080512" w:rsidP="00DF18F3">
      <w:pPr>
        <w:pStyle w:val="Guidance"/>
      </w:pPr>
      <w:bookmarkStart w:id="6" w:name="page2"/>
    </w:p>
    <w:p w14:paraId="47DCAD4B"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7F0E78A"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6FEF9C68" w14:textId="77777777" w:rsidR="00080512" w:rsidRPr="004D3578" w:rsidRDefault="00080512"/>
    <w:p w14:paraId="5650249C"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B9964FD"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6C42277" w14:textId="77777777" w:rsidR="00080512" w:rsidRPr="004D3578" w:rsidRDefault="00080512">
      <w:pPr>
        <w:pStyle w:val="FP"/>
        <w:framePr w:wrap="notBeside" w:hAnchor="margin" w:yAlign="center"/>
        <w:ind w:left="2835" w:right="2835"/>
        <w:jc w:val="center"/>
        <w:rPr>
          <w:rFonts w:ascii="Arial" w:hAnsi="Arial"/>
          <w:sz w:val="18"/>
        </w:rPr>
      </w:pPr>
    </w:p>
    <w:p w14:paraId="4D6AFFE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1CE918FE"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35707F5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7D2403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7F6516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9CB01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91BF82A" w14:textId="77777777" w:rsidR="00080512" w:rsidRPr="004D3578" w:rsidRDefault="00080512"/>
    <w:p w14:paraId="610C1143"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FF2569"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54B0077" w14:textId="77777777" w:rsidR="00080512" w:rsidRPr="004D3578" w:rsidRDefault="00080512" w:rsidP="00FA1266">
      <w:pPr>
        <w:pStyle w:val="FP"/>
        <w:framePr w:h="3057" w:hRule="exact" w:wrap="notBeside" w:vAnchor="page" w:hAnchor="margin" w:y="12605"/>
        <w:jc w:val="center"/>
        <w:rPr>
          <w:noProof/>
        </w:rPr>
      </w:pPr>
    </w:p>
    <w:p w14:paraId="495DAE7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29FB183F"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0DDFCE2" w14:textId="77777777" w:rsidR="00FC1192" w:rsidRPr="004D3578" w:rsidRDefault="00FC1192" w:rsidP="00FA1266">
      <w:pPr>
        <w:pStyle w:val="FP"/>
        <w:framePr w:h="3057" w:hRule="exact" w:wrap="notBeside" w:vAnchor="page" w:hAnchor="margin" w:y="12605"/>
        <w:rPr>
          <w:noProof/>
          <w:sz w:val="18"/>
        </w:rPr>
      </w:pPr>
    </w:p>
    <w:p w14:paraId="7F3B355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D79BF7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2B2297E"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67EE9FA3" w14:textId="77777777" w:rsidR="00080512" w:rsidRPr="004D3578" w:rsidRDefault="00080512">
      <w:pPr>
        <w:pStyle w:val="TT"/>
      </w:pPr>
      <w:r w:rsidRPr="004D3578">
        <w:br w:type="page"/>
      </w:r>
      <w:r w:rsidRPr="004D3578">
        <w:lastRenderedPageBreak/>
        <w:t>Contents</w:t>
      </w:r>
    </w:p>
    <w:p w14:paraId="486F1A63" w14:textId="61B71D2C" w:rsidR="005F7BF5" w:rsidRDefault="004D3578">
      <w:pPr>
        <w:pStyle w:val="TOC1"/>
        <w:rPr>
          <w:rFonts w:asciiTheme="minorHAnsi" w:eastAsiaTheme="minorEastAsia" w:hAnsiTheme="minorHAnsi"/>
          <w:lang w:val="en-US"/>
          <w:rPrChange w:id="8" w:author="Andre Schevciw" w:date="2017-10-12T08:40:00Z">
            <w:rPr>
              <w:rFonts w:ascii="Calibri" w:eastAsiaTheme="minorEastAsia" w:hAnsi="Calibri"/>
              <w:lang w:val="en-US"/>
            </w:rPr>
          </w:rPrChange>
        </w:rPr>
      </w:pPr>
      <w:r w:rsidRPr="004D3578">
        <w:fldChar w:fldCharType="begin"/>
      </w:r>
      <w:r w:rsidRPr="004D3578">
        <w:instrText xml:space="preserve"> TOC \o "1-9" </w:instrText>
      </w:r>
      <w:r w:rsidRPr="004D3578">
        <w:fldChar w:fldCharType="separate"/>
      </w:r>
      <w:r w:rsidR="005F7BF5">
        <w:t>Foreword</w:t>
      </w:r>
      <w:r w:rsidR="005F7BF5">
        <w:tab/>
      </w:r>
      <w:del w:id="9" w:author="Andre Schevciw" w:date="2017-10-12T08:40:00Z">
        <w:r w:rsidR="00A418E9">
          <w:fldChar w:fldCharType="begin"/>
        </w:r>
        <w:r w:rsidR="00A418E9">
          <w:delInstrText xml:space="preserve"> PAGEREF _Toc493686497 \h </w:delInstrText>
        </w:r>
        <w:r w:rsidR="00A418E9">
          <w:fldChar w:fldCharType="separate"/>
        </w:r>
        <w:r w:rsidR="00A418E9">
          <w:delText>4</w:delText>
        </w:r>
        <w:r w:rsidR="00A418E9">
          <w:fldChar w:fldCharType="end"/>
        </w:r>
      </w:del>
      <w:ins w:id="10" w:author="Andre Schevciw" w:date="2017-10-12T08:40:00Z">
        <w:r w:rsidR="005F7BF5">
          <w:fldChar w:fldCharType="begin"/>
        </w:r>
        <w:r w:rsidR="005F7BF5">
          <w:instrText xml:space="preserve"> PAGEREF _Toc495560791 \h </w:instrText>
        </w:r>
        <w:r w:rsidR="005F7BF5">
          <w:fldChar w:fldCharType="separate"/>
        </w:r>
        <w:r w:rsidR="005F7BF5">
          <w:t>4</w:t>
        </w:r>
        <w:r w:rsidR="005F7BF5">
          <w:fldChar w:fldCharType="end"/>
        </w:r>
      </w:ins>
    </w:p>
    <w:p w14:paraId="69543090" w14:textId="48E70144" w:rsidR="005F7BF5" w:rsidRDefault="005F7BF5">
      <w:pPr>
        <w:pStyle w:val="TOC1"/>
        <w:rPr>
          <w:rFonts w:asciiTheme="minorHAnsi" w:eastAsiaTheme="minorEastAsia" w:hAnsiTheme="minorHAnsi"/>
          <w:lang w:val="en-US"/>
          <w:rPrChange w:id="11" w:author="Andre Schevciw" w:date="2017-10-12T08:40:00Z">
            <w:rPr>
              <w:rFonts w:ascii="Calibri" w:eastAsiaTheme="minorEastAsia" w:hAnsi="Calibri"/>
              <w:lang w:val="en-US"/>
            </w:rPr>
          </w:rPrChange>
        </w:rPr>
      </w:pPr>
      <w:r>
        <w:t>Introduction</w:t>
      </w:r>
      <w:r>
        <w:tab/>
      </w:r>
      <w:del w:id="12" w:author="Andre Schevciw" w:date="2017-10-12T08:40:00Z">
        <w:r w:rsidR="00A418E9">
          <w:fldChar w:fldCharType="begin"/>
        </w:r>
        <w:r w:rsidR="00A418E9">
          <w:delInstrText xml:space="preserve"> PAGEREF _Toc493686498 \h </w:delInstrText>
        </w:r>
        <w:r w:rsidR="00A418E9">
          <w:fldChar w:fldCharType="separate"/>
        </w:r>
        <w:r w:rsidR="00A418E9">
          <w:delText>4</w:delText>
        </w:r>
        <w:r w:rsidR="00A418E9">
          <w:fldChar w:fldCharType="end"/>
        </w:r>
      </w:del>
      <w:ins w:id="13" w:author="Andre Schevciw" w:date="2017-10-12T08:40:00Z">
        <w:r>
          <w:fldChar w:fldCharType="begin"/>
        </w:r>
        <w:r>
          <w:instrText xml:space="preserve"> PAGEREF _Toc495560792 \h </w:instrText>
        </w:r>
        <w:r>
          <w:fldChar w:fldCharType="separate"/>
        </w:r>
        <w:r>
          <w:t>4</w:t>
        </w:r>
        <w:r>
          <w:fldChar w:fldCharType="end"/>
        </w:r>
      </w:ins>
    </w:p>
    <w:p w14:paraId="5DD7F407" w14:textId="61287733" w:rsidR="005F7BF5" w:rsidRDefault="005F7BF5">
      <w:pPr>
        <w:pStyle w:val="TOC1"/>
        <w:rPr>
          <w:rFonts w:asciiTheme="minorHAnsi" w:eastAsiaTheme="minorEastAsia" w:hAnsiTheme="minorHAnsi"/>
          <w:lang w:val="en-US"/>
          <w:rPrChange w:id="14" w:author="Andre Schevciw" w:date="2017-10-12T08:40:00Z">
            <w:rPr>
              <w:rFonts w:ascii="Calibri" w:eastAsiaTheme="minorEastAsia" w:hAnsi="Calibri"/>
              <w:lang w:val="en-US"/>
            </w:rPr>
          </w:rPrChange>
        </w:rPr>
      </w:pPr>
      <w:r>
        <w:t>1</w:t>
      </w:r>
      <w:r>
        <w:rPr>
          <w:rFonts w:asciiTheme="minorHAnsi" w:eastAsiaTheme="minorEastAsia" w:hAnsiTheme="minorHAnsi"/>
          <w:lang w:val="en-US"/>
          <w:rPrChange w:id="15" w:author="Andre Schevciw" w:date="2017-10-12T08:40:00Z">
            <w:rPr>
              <w:rFonts w:ascii="Calibri" w:eastAsiaTheme="minorEastAsia" w:hAnsi="Calibri"/>
              <w:lang w:val="en-US"/>
            </w:rPr>
          </w:rPrChange>
        </w:rPr>
        <w:tab/>
      </w:r>
      <w:r>
        <w:t>Scope</w:t>
      </w:r>
      <w:r>
        <w:tab/>
      </w:r>
      <w:del w:id="16" w:author="Andre Schevciw" w:date="2017-10-12T08:40:00Z">
        <w:r w:rsidR="00A418E9">
          <w:fldChar w:fldCharType="begin"/>
        </w:r>
        <w:r w:rsidR="00A418E9">
          <w:delInstrText xml:space="preserve"> PAGEREF _Toc493686499 \h </w:delInstrText>
        </w:r>
        <w:r w:rsidR="00A418E9">
          <w:fldChar w:fldCharType="separate"/>
        </w:r>
        <w:r w:rsidR="00A418E9">
          <w:delText>5</w:delText>
        </w:r>
        <w:r w:rsidR="00A418E9">
          <w:fldChar w:fldCharType="end"/>
        </w:r>
      </w:del>
      <w:ins w:id="17" w:author="Andre Schevciw" w:date="2017-10-12T08:40:00Z">
        <w:r>
          <w:fldChar w:fldCharType="begin"/>
        </w:r>
        <w:r>
          <w:instrText xml:space="preserve"> PAGEREF _Toc495560793 \h </w:instrText>
        </w:r>
        <w:r>
          <w:fldChar w:fldCharType="separate"/>
        </w:r>
        <w:r>
          <w:t>5</w:t>
        </w:r>
        <w:r>
          <w:fldChar w:fldCharType="end"/>
        </w:r>
      </w:ins>
    </w:p>
    <w:p w14:paraId="40B9AA14" w14:textId="6871D623" w:rsidR="005F7BF5" w:rsidRDefault="005F7BF5">
      <w:pPr>
        <w:pStyle w:val="TOC1"/>
        <w:rPr>
          <w:rFonts w:asciiTheme="minorHAnsi" w:eastAsiaTheme="minorEastAsia" w:hAnsiTheme="minorHAnsi"/>
          <w:lang w:val="en-US"/>
          <w:rPrChange w:id="18" w:author="Andre Schevciw" w:date="2017-10-12T08:40:00Z">
            <w:rPr>
              <w:rFonts w:ascii="Calibri" w:eastAsiaTheme="minorEastAsia" w:hAnsi="Calibri"/>
              <w:lang w:val="en-US"/>
            </w:rPr>
          </w:rPrChange>
        </w:rPr>
      </w:pPr>
      <w:r>
        <w:t>2</w:t>
      </w:r>
      <w:r>
        <w:rPr>
          <w:rFonts w:asciiTheme="minorHAnsi" w:eastAsiaTheme="minorEastAsia" w:hAnsiTheme="minorHAnsi"/>
          <w:lang w:val="en-US"/>
          <w:rPrChange w:id="19" w:author="Andre Schevciw" w:date="2017-10-12T08:40:00Z">
            <w:rPr>
              <w:rFonts w:ascii="Calibri" w:eastAsiaTheme="minorEastAsia" w:hAnsi="Calibri"/>
              <w:lang w:val="en-US"/>
            </w:rPr>
          </w:rPrChange>
        </w:rPr>
        <w:tab/>
      </w:r>
      <w:r>
        <w:t>References</w:t>
      </w:r>
      <w:r>
        <w:tab/>
      </w:r>
      <w:del w:id="20" w:author="Andre Schevciw" w:date="2017-10-12T08:40:00Z">
        <w:r w:rsidR="00A418E9">
          <w:fldChar w:fldCharType="begin"/>
        </w:r>
        <w:r w:rsidR="00A418E9">
          <w:delInstrText xml:space="preserve"> PAGEREF _Toc493686500 \h </w:delInstrText>
        </w:r>
        <w:r w:rsidR="00A418E9">
          <w:fldChar w:fldCharType="separate"/>
        </w:r>
        <w:r w:rsidR="00A418E9">
          <w:delText>5</w:delText>
        </w:r>
        <w:r w:rsidR="00A418E9">
          <w:fldChar w:fldCharType="end"/>
        </w:r>
      </w:del>
      <w:ins w:id="21" w:author="Andre Schevciw" w:date="2017-10-12T08:40:00Z">
        <w:r>
          <w:fldChar w:fldCharType="begin"/>
        </w:r>
        <w:r>
          <w:instrText xml:space="preserve"> PAGEREF _Toc495560794 \h </w:instrText>
        </w:r>
        <w:r>
          <w:fldChar w:fldCharType="separate"/>
        </w:r>
        <w:r>
          <w:t>5</w:t>
        </w:r>
        <w:r>
          <w:fldChar w:fldCharType="end"/>
        </w:r>
      </w:ins>
    </w:p>
    <w:p w14:paraId="2DBE8C92" w14:textId="7230EB28" w:rsidR="005F7BF5" w:rsidRDefault="005F7BF5">
      <w:pPr>
        <w:pStyle w:val="TOC1"/>
        <w:rPr>
          <w:rFonts w:asciiTheme="minorHAnsi" w:eastAsiaTheme="minorEastAsia" w:hAnsiTheme="minorHAnsi"/>
          <w:lang w:val="en-US"/>
          <w:rPrChange w:id="22" w:author="Andre Schevciw" w:date="2017-10-12T08:40:00Z">
            <w:rPr>
              <w:rFonts w:ascii="Calibri" w:eastAsiaTheme="minorEastAsia" w:hAnsi="Calibri"/>
              <w:lang w:val="en-US"/>
            </w:rPr>
          </w:rPrChange>
        </w:rPr>
      </w:pPr>
      <w:r>
        <w:t>3</w:t>
      </w:r>
      <w:r>
        <w:rPr>
          <w:rFonts w:asciiTheme="minorHAnsi" w:eastAsiaTheme="minorEastAsia" w:hAnsiTheme="minorHAnsi"/>
          <w:lang w:val="en-US"/>
          <w:rPrChange w:id="23" w:author="Andre Schevciw" w:date="2017-10-12T08:40:00Z">
            <w:rPr>
              <w:rFonts w:ascii="Calibri" w:eastAsiaTheme="minorEastAsia" w:hAnsi="Calibri"/>
              <w:lang w:val="en-US"/>
            </w:rPr>
          </w:rPrChange>
        </w:rPr>
        <w:tab/>
      </w:r>
      <w:r>
        <w:t>Definitions, symbols and abbreviations</w:t>
      </w:r>
      <w:r>
        <w:tab/>
      </w:r>
      <w:del w:id="24" w:author="Andre Schevciw" w:date="2017-10-12T08:40:00Z">
        <w:r w:rsidR="00A418E9">
          <w:fldChar w:fldCharType="begin"/>
        </w:r>
        <w:r w:rsidR="00A418E9">
          <w:delInstrText xml:space="preserve"> PAGEREF _Toc493686501 \h </w:delInstrText>
        </w:r>
        <w:r w:rsidR="00A418E9">
          <w:fldChar w:fldCharType="separate"/>
        </w:r>
        <w:r w:rsidR="00A418E9">
          <w:delText>5</w:delText>
        </w:r>
        <w:r w:rsidR="00A418E9">
          <w:fldChar w:fldCharType="end"/>
        </w:r>
      </w:del>
      <w:ins w:id="25" w:author="Andre Schevciw" w:date="2017-10-12T08:40:00Z">
        <w:r>
          <w:fldChar w:fldCharType="begin"/>
        </w:r>
        <w:r>
          <w:instrText xml:space="preserve"> PAGEREF _Toc495560795 \h </w:instrText>
        </w:r>
        <w:r>
          <w:fldChar w:fldCharType="separate"/>
        </w:r>
        <w:r>
          <w:t>5</w:t>
        </w:r>
        <w:r>
          <w:fldChar w:fldCharType="end"/>
        </w:r>
      </w:ins>
    </w:p>
    <w:p w14:paraId="02238593" w14:textId="59BA53B1" w:rsidR="005F7BF5" w:rsidRDefault="005F7BF5">
      <w:pPr>
        <w:pStyle w:val="TOC2"/>
        <w:rPr>
          <w:rFonts w:asciiTheme="minorHAnsi" w:eastAsiaTheme="minorEastAsia" w:hAnsiTheme="minorHAnsi"/>
          <w:sz w:val="22"/>
          <w:lang w:val="en-US"/>
          <w:rPrChange w:id="26" w:author="Andre Schevciw" w:date="2017-10-12T08:40:00Z">
            <w:rPr>
              <w:rFonts w:ascii="Calibri" w:eastAsiaTheme="minorEastAsia" w:hAnsi="Calibri"/>
              <w:sz w:val="22"/>
              <w:lang w:val="en-US"/>
            </w:rPr>
          </w:rPrChange>
        </w:rPr>
      </w:pPr>
      <w:r>
        <w:t>3.1</w:t>
      </w:r>
      <w:r>
        <w:rPr>
          <w:rFonts w:asciiTheme="minorHAnsi" w:eastAsiaTheme="minorEastAsia" w:hAnsiTheme="minorHAnsi"/>
          <w:sz w:val="22"/>
          <w:lang w:val="en-US"/>
          <w:rPrChange w:id="27" w:author="Andre Schevciw" w:date="2017-10-12T08:40:00Z">
            <w:rPr>
              <w:rFonts w:ascii="Calibri" w:eastAsiaTheme="minorEastAsia" w:hAnsi="Calibri"/>
              <w:sz w:val="22"/>
              <w:lang w:val="en-US"/>
            </w:rPr>
          </w:rPrChange>
        </w:rPr>
        <w:tab/>
      </w:r>
      <w:r>
        <w:t>Definitions</w:t>
      </w:r>
      <w:r>
        <w:tab/>
      </w:r>
      <w:r>
        <w:fldChar w:fldCharType="begin"/>
      </w:r>
      <w:r>
        <w:instrText xml:space="preserve"> PAGEREF _</w:instrText>
      </w:r>
      <w:del w:id="28" w:author="Andre Schevciw" w:date="2017-10-12T08:40:00Z">
        <w:r w:rsidR="00A418E9">
          <w:delInstrText>Toc493686502</w:delInstrText>
        </w:r>
      </w:del>
      <w:ins w:id="29" w:author="Andre Schevciw" w:date="2017-10-12T08:40:00Z">
        <w:r>
          <w:instrText>Toc495560796</w:instrText>
        </w:r>
      </w:ins>
      <w:r>
        <w:instrText xml:space="preserve"> \h </w:instrText>
      </w:r>
      <w:r>
        <w:fldChar w:fldCharType="separate"/>
      </w:r>
      <w:r>
        <w:t>5</w:t>
      </w:r>
      <w:r>
        <w:fldChar w:fldCharType="end"/>
      </w:r>
    </w:p>
    <w:p w14:paraId="27C80549" w14:textId="5C29985F" w:rsidR="005F7BF5" w:rsidRDefault="005F7BF5">
      <w:pPr>
        <w:pStyle w:val="TOC2"/>
        <w:rPr>
          <w:rFonts w:asciiTheme="minorHAnsi" w:eastAsiaTheme="minorEastAsia" w:hAnsiTheme="minorHAnsi"/>
          <w:sz w:val="22"/>
          <w:lang w:val="en-US"/>
          <w:rPrChange w:id="30" w:author="Andre Schevciw" w:date="2017-10-12T08:40:00Z">
            <w:rPr>
              <w:rFonts w:ascii="Calibri" w:eastAsiaTheme="minorEastAsia" w:hAnsi="Calibri"/>
              <w:sz w:val="22"/>
              <w:lang w:val="en-US"/>
            </w:rPr>
          </w:rPrChange>
        </w:rPr>
      </w:pPr>
      <w:r>
        <w:t>3.2</w:t>
      </w:r>
      <w:r>
        <w:rPr>
          <w:rFonts w:asciiTheme="minorHAnsi" w:eastAsiaTheme="minorEastAsia" w:hAnsiTheme="minorHAnsi"/>
          <w:sz w:val="22"/>
          <w:lang w:val="en-US"/>
          <w:rPrChange w:id="31" w:author="Andre Schevciw" w:date="2017-10-12T08:40:00Z">
            <w:rPr>
              <w:rFonts w:ascii="Calibri" w:eastAsiaTheme="minorEastAsia" w:hAnsi="Calibri"/>
              <w:sz w:val="22"/>
              <w:lang w:val="en-US"/>
            </w:rPr>
          </w:rPrChange>
        </w:rPr>
        <w:tab/>
      </w:r>
      <w:r>
        <w:t>Symbols</w:t>
      </w:r>
      <w:r>
        <w:tab/>
      </w:r>
      <w:r>
        <w:fldChar w:fldCharType="begin"/>
      </w:r>
      <w:r>
        <w:instrText xml:space="preserve"> PAGEREF _</w:instrText>
      </w:r>
      <w:del w:id="32" w:author="Andre Schevciw" w:date="2017-10-12T08:40:00Z">
        <w:r w:rsidR="00A418E9">
          <w:delInstrText>Toc493686503</w:delInstrText>
        </w:r>
      </w:del>
      <w:ins w:id="33" w:author="Andre Schevciw" w:date="2017-10-12T08:40:00Z">
        <w:r>
          <w:instrText>Toc495560797</w:instrText>
        </w:r>
      </w:ins>
      <w:r>
        <w:instrText xml:space="preserve"> \h </w:instrText>
      </w:r>
      <w:r>
        <w:fldChar w:fldCharType="separate"/>
      </w:r>
      <w:r>
        <w:t>6</w:t>
      </w:r>
      <w:r>
        <w:fldChar w:fldCharType="end"/>
      </w:r>
    </w:p>
    <w:p w14:paraId="3F7F93CB" w14:textId="42C76401" w:rsidR="005F7BF5" w:rsidRDefault="005F7BF5">
      <w:pPr>
        <w:pStyle w:val="TOC2"/>
        <w:rPr>
          <w:rFonts w:asciiTheme="minorHAnsi" w:eastAsiaTheme="minorEastAsia" w:hAnsiTheme="minorHAnsi"/>
          <w:sz w:val="22"/>
          <w:lang w:val="en-US"/>
          <w:rPrChange w:id="34" w:author="Andre Schevciw" w:date="2017-10-12T08:40:00Z">
            <w:rPr>
              <w:rFonts w:ascii="Calibri" w:eastAsiaTheme="minorEastAsia" w:hAnsi="Calibri"/>
              <w:sz w:val="22"/>
              <w:lang w:val="en-US"/>
            </w:rPr>
          </w:rPrChange>
        </w:rPr>
      </w:pPr>
      <w:r>
        <w:t>3.3</w:t>
      </w:r>
      <w:r>
        <w:rPr>
          <w:rFonts w:asciiTheme="minorHAnsi" w:eastAsiaTheme="minorEastAsia" w:hAnsiTheme="minorHAnsi"/>
          <w:sz w:val="22"/>
          <w:lang w:val="en-US"/>
          <w:rPrChange w:id="35" w:author="Andre Schevciw" w:date="2017-10-12T08:40:00Z">
            <w:rPr>
              <w:rFonts w:ascii="Calibri" w:eastAsiaTheme="minorEastAsia" w:hAnsi="Calibri"/>
              <w:sz w:val="22"/>
              <w:lang w:val="en-US"/>
            </w:rPr>
          </w:rPrChange>
        </w:rPr>
        <w:tab/>
      </w:r>
      <w:r>
        <w:t>Abbreviations</w:t>
      </w:r>
      <w:r>
        <w:tab/>
      </w:r>
      <w:r>
        <w:fldChar w:fldCharType="begin"/>
      </w:r>
      <w:r>
        <w:instrText xml:space="preserve"> PAGEREF _</w:instrText>
      </w:r>
      <w:del w:id="36" w:author="Andre Schevciw" w:date="2017-10-12T08:40:00Z">
        <w:r w:rsidR="00A418E9">
          <w:delInstrText>Toc493686504</w:delInstrText>
        </w:r>
      </w:del>
      <w:ins w:id="37" w:author="Andre Schevciw" w:date="2017-10-12T08:40:00Z">
        <w:r>
          <w:instrText>Toc495560798</w:instrText>
        </w:r>
      </w:ins>
      <w:r>
        <w:instrText xml:space="preserve"> \h </w:instrText>
      </w:r>
      <w:r>
        <w:fldChar w:fldCharType="separate"/>
      </w:r>
      <w:r>
        <w:t>6</w:t>
      </w:r>
      <w:r>
        <w:fldChar w:fldCharType="end"/>
      </w:r>
    </w:p>
    <w:p w14:paraId="1C55AE29" w14:textId="76545EFD" w:rsidR="005F7BF5" w:rsidRDefault="005F7BF5">
      <w:pPr>
        <w:pStyle w:val="TOC1"/>
        <w:rPr>
          <w:rFonts w:asciiTheme="minorHAnsi" w:eastAsiaTheme="minorEastAsia" w:hAnsiTheme="minorHAnsi"/>
          <w:lang w:val="en-US"/>
          <w:rPrChange w:id="38" w:author="Andre Schevciw" w:date="2017-10-12T08:40:00Z">
            <w:rPr>
              <w:rFonts w:ascii="Calibri" w:eastAsiaTheme="minorEastAsia" w:hAnsi="Calibri"/>
              <w:lang w:val="en-US"/>
            </w:rPr>
          </w:rPrChange>
        </w:rPr>
      </w:pPr>
      <w:r>
        <w:t>4</w:t>
      </w:r>
      <w:r>
        <w:rPr>
          <w:rFonts w:asciiTheme="minorHAnsi" w:eastAsiaTheme="minorEastAsia" w:hAnsiTheme="minorHAnsi"/>
          <w:lang w:val="en-US"/>
          <w:rPrChange w:id="39" w:author="Andre Schevciw" w:date="2017-10-12T08:40:00Z">
            <w:rPr>
              <w:rFonts w:ascii="Calibri" w:eastAsiaTheme="minorEastAsia" w:hAnsi="Calibri"/>
              <w:lang w:val="en-US"/>
            </w:rPr>
          </w:rPrChange>
        </w:rPr>
        <w:tab/>
      </w:r>
      <w:r>
        <w:t>Perceptual Audio Quality Attributes for Immersive Audio</w:t>
      </w:r>
      <w:r>
        <w:tab/>
      </w:r>
      <w:r>
        <w:fldChar w:fldCharType="begin"/>
      </w:r>
      <w:r>
        <w:instrText xml:space="preserve"> PAGEREF _</w:instrText>
      </w:r>
      <w:del w:id="40" w:author="Andre Schevciw" w:date="2017-10-12T08:40:00Z">
        <w:r w:rsidR="00A418E9">
          <w:delInstrText>Toc493686505</w:delInstrText>
        </w:r>
      </w:del>
      <w:ins w:id="41" w:author="Andre Schevciw" w:date="2017-10-12T08:40:00Z">
        <w:r>
          <w:instrText>Toc495560799</w:instrText>
        </w:r>
      </w:ins>
      <w:r>
        <w:instrText xml:space="preserve"> \h </w:instrText>
      </w:r>
      <w:r>
        <w:fldChar w:fldCharType="separate"/>
      </w:r>
      <w:r>
        <w:t>6</w:t>
      </w:r>
      <w:r>
        <w:fldChar w:fldCharType="end"/>
      </w:r>
    </w:p>
    <w:p w14:paraId="1E072573" w14:textId="1DCD0DF1" w:rsidR="005F7BF5" w:rsidRDefault="005F7BF5">
      <w:pPr>
        <w:pStyle w:val="TOC2"/>
        <w:rPr>
          <w:rFonts w:asciiTheme="minorHAnsi" w:eastAsiaTheme="minorEastAsia" w:hAnsiTheme="minorHAnsi"/>
          <w:sz w:val="22"/>
          <w:lang w:val="en-US"/>
          <w:rPrChange w:id="42" w:author="Andre Schevciw" w:date="2017-10-12T08:40:00Z">
            <w:rPr>
              <w:rFonts w:ascii="Calibri" w:eastAsiaTheme="minorEastAsia" w:hAnsi="Calibri"/>
              <w:sz w:val="22"/>
              <w:lang w:val="en-US"/>
            </w:rPr>
          </w:rPrChange>
        </w:rPr>
      </w:pPr>
      <w:r>
        <w:t>4.1</w:t>
      </w:r>
      <w:r>
        <w:rPr>
          <w:rFonts w:asciiTheme="minorHAnsi" w:eastAsiaTheme="minorEastAsia" w:hAnsiTheme="minorHAnsi"/>
          <w:sz w:val="22"/>
          <w:lang w:val="en-US"/>
          <w:rPrChange w:id="43" w:author="Andre Schevciw" w:date="2017-10-12T08:40:00Z">
            <w:rPr>
              <w:rFonts w:ascii="Calibri" w:eastAsiaTheme="minorEastAsia" w:hAnsi="Calibri"/>
              <w:sz w:val="22"/>
              <w:lang w:val="en-US"/>
            </w:rPr>
          </w:rPrChange>
        </w:rPr>
        <w:tab/>
      </w:r>
      <w:r>
        <w:t>Overview</w:t>
      </w:r>
      <w:r>
        <w:tab/>
      </w:r>
      <w:r>
        <w:fldChar w:fldCharType="begin"/>
      </w:r>
      <w:r>
        <w:instrText xml:space="preserve"> PAGEREF _</w:instrText>
      </w:r>
      <w:del w:id="44" w:author="Andre Schevciw" w:date="2017-10-12T08:40:00Z">
        <w:r w:rsidR="00A418E9">
          <w:delInstrText>Toc493686506</w:delInstrText>
        </w:r>
      </w:del>
      <w:ins w:id="45" w:author="Andre Schevciw" w:date="2017-10-12T08:40:00Z">
        <w:r>
          <w:instrText>Toc495560800</w:instrText>
        </w:r>
      </w:ins>
      <w:r>
        <w:instrText xml:space="preserve"> \h </w:instrText>
      </w:r>
      <w:r>
        <w:fldChar w:fldCharType="separate"/>
      </w:r>
      <w:r>
        <w:t>6</w:t>
      </w:r>
      <w:r>
        <w:fldChar w:fldCharType="end"/>
      </w:r>
    </w:p>
    <w:p w14:paraId="13347C5B" w14:textId="4093F211" w:rsidR="005F7BF5" w:rsidRDefault="005F7BF5">
      <w:pPr>
        <w:pStyle w:val="TOC2"/>
        <w:rPr>
          <w:rFonts w:asciiTheme="minorHAnsi" w:eastAsiaTheme="minorEastAsia" w:hAnsiTheme="minorHAnsi"/>
          <w:sz w:val="22"/>
          <w:lang w:val="en-US"/>
          <w:rPrChange w:id="46" w:author="Andre Schevciw" w:date="2017-10-12T08:40:00Z">
            <w:rPr>
              <w:rFonts w:ascii="Calibri" w:eastAsiaTheme="minorEastAsia" w:hAnsi="Calibri"/>
              <w:sz w:val="22"/>
              <w:lang w:val="en-US"/>
            </w:rPr>
          </w:rPrChange>
        </w:rPr>
      </w:pPr>
      <w:r>
        <w:t>4.2</w:t>
      </w:r>
      <w:r>
        <w:rPr>
          <w:rFonts w:asciiTheme="minorHAnsi" w:eastAsiaTheme="minorEastAsia" w:hAnsiTheme="minorHAnsi"/>
          <w:sz w:val="22"/>
          <w:lang w:val="en-US"/>
          <w:rPrChange w:id="47" w:author="Andre Schevciw" w:date="2017-10-12T08:40:00Z">
            <w:rPr>
              <w:rFonts w:ascii="Calibri" w:eastAsiaTheme="minorEastAsia" w:hAnsi="Calibri"/>
              <w:sz w:val="22"/>
              <w:lang w:val="en-US"/>
            </w:rPr>
          </w:rPrChange>
        </w:rPr>
        <w:tab/>
      </w:r>
      <w:del w:id="48" w:author="Andre Schevciw" w:date="2017-10-12T08:40:00Z">
        <w:r w:rsidR="00A418E9">
          <w:delText xml:space="preserve">Review of </w:delText>
        </w:r>
      </w:del>
      <w:ins w:id="49" w:author="Andre Schevciw" w:date="2017-10-12T08:40:00Z">
        <w:r>
          <w:t xml:space="preserve">Considerations on </w:t>
        </w:r>
      </w:ins>
      <w:r>
        <w:t xml:space="preserve">quality attributes </w:t>
      </w:r>
      <w:del w:id="50" w:author="Andre Schevciw" w:date="2017-10-12T08:40:00Z">
        <w:r w:rsidR="00A418E9">
          <w:delText xml:space="preserve">previously proposed in the context of </w:delText>
        </w:r>
      </w:del>
      <w:ins w:id="51" w:author="Andre Schevciw" w:date="2017-10-12T08:40:00Z">
        <w:r>
          <w:t xml:space="preserve">for </w:t>
        </w:r>
      </w:ins>
      <w:r>
        <w:t>assessing immersive audio systems.</w:t>
      </w:r>
      <w:r>
        <w:tab/>
      </w:r>
      <w:r>
        <w:fldChar w:fldCharType="begin"/>
      </w:r>
      <w:r>
        <w:instrText xml:space="preserve"> PAGEREF _</w:instrText>
      </w:r>
      <w:del w:id="52" w:author="Andre Schevciw" w:date="2017-10-12T08:40:00Z">
        <w:r w:rsidR="00A418E9">
          <w:delInstrText>Toc493686507</w:delInstrText>
        </w:r>
      </w:del>
      <w:ins w:id="53" w:author="Andre Schevciw" w:date="2017-10-12T08:40:00Z">
        <w:r>
          <w:instrText>Toc495560801</w:instrText>
        </w:r>
      </w:ins>
      <w:r>
        <w:instrText xml:space="preserve"> \h </w:instrText>
      </w:r>
      <w:r>
        <w:fldChar w:fldCharType="separate"/>
      </w:r>
      <w:r>
        <w:t>6</w:t>
      </w:r>
      <w:r>
        <w:fldChar w:fldCharType="end"/>
      </w:r>
    </w:p>
    <w:p w14:paraId="5F935EC9" w14:textId="77777777" w:rsidR="005F7BF5" w:rsidRDefault="005F7BF5">
      <w:pPr>
        <w:pStyle w:val="TOC3"/>
        <w:rPr>
          <w:ins w:id="54" w:author="Andre Schevciw" w:date="2017-10-12T08:40:00Z"/>
          <w:rFonts w:asciiTheme="minorHAnsi" w:eastAsiaTheme="minorEastAsia" w:hAnsiTheme="minorHAnsi" w:cstheme="minorBidi"/>
          <w:sz w:val="22"/>
          <w:szCs w:val="22"/>
          <w:lang w:val="en-US"/>
        </w:rPr>
      </w:pPr>
      <w:ins w:id="55" w:author="Andre Schevciw" w:date="2017-10-12T08:40:00Z">
        <w:r>
          <w:t>[4.2.1</w:t>
        </w:r>
        <w:r>
          <w:rPr>
            <w:rFonts w:asciiTheme="minorHAnsi" w:eastAsiaTheme="minorEastAsia" w:hAnsiTheme="minorHAnsi" w:cstheme="minorBidi"/>
            <w:sz w:val="22"/>
            <w:szCs w:val="22"/>
            <w:lang w:val="en-US"/>
          </w:rPr>
          <w:tab/>
        </w:r>
        <w:r>
          <w:t>Input provided in S4-170836 - Test Methodology for the Assessment of Audio Systems</w:t>
        </w:r>
        <w:r>
          <w:tab/>
        </w:r>
        <w:r>
          <w:fldChar w:fldCharType="begin"/>
        </w:r>
        <w:r>
          <w:instrText xml:space="preserve"> PAGEREF _Toc495560802 \h </w:instrText>
        </w:r>
        <w:r>
          <w:fldChar w:fldCharType="separate"/>
        </w:r>
        <w:r>
          <w:t>6</w:t>
        </w:r>
        <w:r>
          <w:fldChar w:fldCharType="end"/>
        </w:r>
      </w:ins>
    </w:p>
    <w:p w14:paraId="33A839E9" w14:textId="77777777" w:rsidR="005F7BF5" w:rsidRDefault="005F7BF5">
      <w:pPr>
        <w:pStyle w:val="TOC4"/>
        <w:rPr>
          <w:ins w:id="56" w:author="Andre Schevciw" w:date="2017-10-12T08:40:00Z"/>
          <w:rFonts w:asciiTheme="minorHAnsi" w:eastAsiaTheme="minorEastAsia" w:hAnsiTheme="minorHAnsi" w:cstheme="minorBidi"/>
          <w:sz w:val="22"/>
          <w:szCs w:val="22"/>
          <w:lang w:val="en-US"/>
        </w:rPr>
      </w:pPr>
      <w:ins w:id="57" w:author="Andre Schevciw" w:date="2017-10-12T08:40:00Z">
        <w:r>
          <w:t>4.2.1.1</w:t>
        </w:r>
        <w:r>
          <w:rPr>
            <w:rFonts w:asciiTheme="minorHAnsi" w:eastAsiaTheme="minorEastAsia" w:hAnsiTheme="minorHAnsi" w:cstheme="minorBidi"/>
            <w:sz w:val="22"/>
            <w:szCs w:val="22"/>
            <w:lang w:val="en-US"/>
          </w:rPr>
          <w:tab/>
        </w:r>
        <w:r>
          <w:t>Proposal of relevant perceptual quality attributes</w:t>
        </w:r>
        <w:r>
          <w:tab/>
        </w:r>
        <w:r>
          <w:fldChar w:fldCharType="begin"/>
        </w:r>
        <w:r>
          <w:instrText xml:space="preserve"> PAGEREF _Toc495560803 \h </w:instrText>
        </w:r>
        <w:r>
          <w:fldChar w:fldCharType="separate"/>
        </w:r>
        <w:r>
          <w:t>6</w:t>
        </w:r>
        <w:r>
          <w:fldChar w:fldCharType="end"/>
        </w:r>
      </w:ins>
    </w:p>
    <w:p w14:paraId="57C260E8" w14:textId="77777777" w:rsidR="005F7BF5" w:rsidRDefault="005F7BF5">
      <w:pPr>
        <w:pStyle w:val="TOC4"/>
        <w:rPr>
          <w:ins w:id="58" w:author="Andre Schevciw" w:date="2017-10-12T08:40:00Z"/>
          <w:rFonts w:asciiTheme="minorHAnsi" w:eastAsiaTheme="minorEastAsia" w:hAnsiTheme="minorHAnsi" w:cstheme="minorBidi"/>
          <w:sz w:val="22"/>
          <w:szCs w:val="22"/>
          <w:lang w:val="en-US"/>
        </w:rPr>
      </w:pPr>
      <w:ins w:id="59" w:author="Andre Schevciw" w:date="2017-10-12T08:40:00Z">
        <w:r>
          <w:t>4.2.1.2</w:t>
        </w:r>
        <w:r>
          <w:rPr>
            <w:rFonts w:asciiTheme="minorHAnsi" w:eastAsiaTheme="minorEastAsia" w:hAnsiTheme="minorHAnsi" w:cstheme="minorBidi"/>
            <w:sz w:val="22"/>
            <w:szCs w:val="22"/>
            <w:lang w:val="en-US"/>
          </w:rPr>
          <w:tab/>
        </w:r>
        <w:r>
          <w:t>Listening Test Methodology</w:t>
        </w:r>
        <w:r>
          <w:tab/>
        </w:r>
        <w:r>
          <w:fldChar w:fldCharType="begin"/>
        </w:r>
        <w:r>
          <w:instrText xml:space="preserve"> PAGEREF _Toc495560804 \h </w:instrText>
        </w:r>
        <w:r>
          <w:fldChar w:fldCharType="separate"/>
        </w:r>
        <w:r>
          <w:t>6</w:t>
        </w:r>
        <w:r>
          <w:fldChar w:fldCharType="end"/>
        </w:r>
      </w:ins>
    </w:p>
    <w:p w14:paraId="570C8623" w14:textId="77777777" w:rsidR="005F7BF5" w:rsidRDefault="005F7BF5">
      <w:pPr>
        <w:pStyle w:val="TOC4"/>
        <w:rPr>
          <w:ins w:id="60" w:author="Andre Schevciw" w:date="2017-10-12T08:40:00Z"/>
          <w:rFonts w:asciiTheme="minorHAnsi" w:eastAsiaTheme="minorEastAsia" w:hAnsiTheme="minorHAnsi" w:cstheme="minorBidi"/>
          <w:sz w:val="22"/>
          <w:szCs w:val="22"/>
          <w:lang w:val="en-US"/>
        </w:rPr>
      </w:pPr>
      <w:ins w:id="61" w:author="Andre Schevciw" w:date="2017-10-12T08:40:00Z">
        <w:r>
          <w:t>4.2.1.3</w:t>
        </w:r>
        <w:r>
          <w:rPr>
            <w:rFonts w:asciiTheme="minorHAnsi" w:eastAsiaTheme="minorEastAsia" w:hAnsiTheme="minorHAnsi" w:cstheme="minorBidi"/>
            <w:sz w:val="22"/>
            <w:szCs w:val="22"/>
            <w:lang w:val="en-US"/>
          </w:rPr>
          <w:tab/>
        </w:r>
        <w:r>
          <w:t>Experiments with Absolute Category Rating</w:t>
        </w:r>
        <w:r>
          <w:tab/>
        </w:r>
        <w:r>
          <w:fldChar w:fldCharType="begin"/>
        </w:r>
        <w:r>
          <w:instrText xml:space="preserve"> PAGEREF _Toc495560805 \h </w:instrText>
        </w:r>
        <w:r>
          <w:fldChar w:fldCharType="separate"/>
        </w:r>
        <w:r>
          <w:t>7</w:t>
        </w:r>
        <w:r>
          <w:fldChar w:fldCharType="end"/>
        </w:r>
      </w:ins>
    </w:p>
    <w:p w14:paraId="1682CF19" w14:textId="77777777" w:rsidR="005F7BF5" w:rsidRDefault="005F7BF5">
      <w:pPr>
        <w:pStyle w:val="TOC4"/>
        <w:rPr>
          <w:ins w:id="62" w:author="Andre Schevciw" w:date="2017-10-12T08:40:00Z"/>
          <w:rFonts w:asciiTheme="minorHAnsi" w:eastAsiaTheme="minorEastAsia" w:hAnsiTheme="minorHAnsi" w:cstheme="minorBidi"/>
          <w:sz w:val="22"/>
          <w:szCs w:val="22"/>
          <w:lang w:val="en-US"/>
        </w:rPr>
      </w:pPr>
      <w:ins w:id="63" w:author="Andre Schevciw" w:date="2017-10-12T08:40:00Z">
        <w:r>
          <w:t>4.2.1.4</w:t>
        </w:r>
        <w:r>
          <w:rPr>
            <w:rFonts w:asciiTheme="minorHAnsi" w:eastAsiaTheme="minorEastAsia" w:hAnsiTheme="minorHAnsi" w:cstheme="minorBidi"/>
            <w:sz w:val="22"/>
            <w:szCs w:val="22"/>
            <w:lang w:val="en-US"/>
          </w:rPr>
          <w:tab/>
        </w:r>
        <w:r>
          <w:t>Possibilities with Comparative Listening Tests</w:t>
        </w:r>
        <w:r>
          <w:tab/>
        </w:r>
        <w:r>
          <w:fldChar w:fldCharType="begin"/>
        </w:r>
        <w:r>
          <w:instrText xml:space="preserve"> PAGEREF _Toc495560806 \h </w:instrText>
        </w:r>
        <w:r>
          <w:fldChar w:fldCharType="separate"/>
        </w:r>
        <w:r>
          <w:t>7</w:t>
        </w:r>
        <w:r>
          <w:fldChar w:fldCharType="end"/>
        </w:r>
      </w:ins>
    </w:p>
    <w:p w14:paraId="334FB884" w14:textId="77777777" w:rsidR="005F7BF5" w:rsidRDefault="005F7BF5">
      <w:pPr>
        <w:pStyle w:val="TOC4"/>
        <w:rPr>
          <w:ins w:id="64" w:author="Andre Schevciw" w:date="2017-10-12T08:40:00Z"/>
          <w:rFonts w:asciiTheme="minorHAnsi" w:eastAsiaTheme="minorEastAsia" w:hAnsiTheme="minorHAnsi" w:cstheme="minorBidi"/>
          <w:sz w:val="22"/>
          <w:szCs w:val="22"/>
          <w:lang w:val="en-US"/>
        </w:rPr>
      </w:pPr>
      <w:ins w:id="65" w:author="Andre Schevciw" w:date="2017-10-12T08:40:00Z">
        <w:r>
          <w:t>4.2.1.5</w:t>
        </w:r>
        <w:r>
          <w:rPr>
            <w:rFonts w:asciiTheme="minorHAnsi" w:eastAsiaTheme="minorEastAsia" w:hAnsiTheme="minorHAnsi" w:cstheme="minorBidi"/>
            <w:sz w:val="22"/>
            <w:szCs w:val="22"/>
            <w:lang w:val="en-US"/>
          </w:rPr>
          <w:tab/>
        </w:r>
        <w:r>
          <w:t>Conclusions</w:t>
        </w:r>
        <w:r>
          <w:tab/>
        </w:r>
        <w:r>
          <w:fldChar w:fldCharType="begin"/>
        </w:r>
        <w:r>
          <w:instrText xml:space="preserve"> PAGEREF _Toc495560807 \h </w:instrText>
        </w:r>
        <w:r>
          <w:fldChar w:fldCharType="separate"/>
        </w:r>
        <w:r>
          <w:t>8</w:t>
        </w:r>
        <w:r>
          <w:fldChar w:fldCharType="end"/>
        </w:r>
      </w:ins>
    </w:p>
    <w:p w14:paraId="14666FE8" w14:textId="77777777" w:rsidR="005F7BF5" w:rsidRDefault="005F7BF5">
      <w:pPr>
        <w:pStyle w:val="TOC4"/>
        <w:rPr>
          <w:ins w:id="66" w:author="Andre Schevciw" w:date="2017-10-12T08:40:00Z"/>
          <w:rFonts w:asciiTheme="minorHAnsi" w:eastAsiaTheme="minorEastAsia" w:hAnsiTheme="minorHAnsi" w:cstheme="minorBidi"/>
          <w:sz w:val="22"/>
          <w:szCs w:val="22"/>
          <w:lang w:val="en-US"/>
        </w:rPr>
      </w:pPr>
      <w:ins w:id="67" w:author="Andre Schevciw" w:date="2017-10-12T08:40:00Z">
        <w:r>
          <w:t>4.2.1.6</w:t>
        </w:r>
        <w:r>
          <w:rPr>
            <w:rFonts w:asciiTheme="minorHAnsi" w:eastAsiaTheme="minorEastAsia" w:hAnsiTheme="minorHAnsi" w:cstheme="minorBidi"/>
            <w:sz w:val="22"/>
            <w:szCs w:val="22"/>
            <w:lang w:val="en-US"/>
          </w:rPr>
          <w:tab/>
        </w:r>
        <w:r>
          <w:t>References</w:t>
        </w:r>
        <w:r>
          <w:tab/>
        </w:r>
        <w:r>
          <w:fldChar w:fldCharType="begin"/>
        </w:r>
        <w:r>
          <w:instrText xml:space="preserve"> PAGEREF _Toc495560808 \h </w:instrText>
        </w:r>
        <w:r>
          <w:fldChar w:fldCharType="separate"/>
        </w:r>
        <w:r>
          <w:t>8</w:t>
        </w:r>
        <w:r>
          <w:fldChar w:fldCharType="end"/>
        </w:r>
      </w:ins>
    </w:p>
    <w:p w14:paraId="38DFC37D" w14:textId="77777777" w:rsidR="005F7BF5" w:rsidRDefault="005F7BF5">
      <w:pPr>
        <w:pStyle w:val="TOC3"/>
        <w:rPr>
          <w:ins w:id="68" w:author="Andre Schevciw" w:date="2017-10-12T08:40:00Z"/>
          <w:rFonts w:asciiTheme="minorHAnsi" w:eastAsiaTheme="minorEastAsia" w:hAnsiTheme="minorHAnsi" w:cstheme="minorBidi"/>
          <w:sz w:val="22"/>
          <w:szCs w:val="22"/>
          <w:lang w:val="en-US"/>
        </w:rPr>
      </w:pPr>
      <w:ins w:id="69" w:author="Andre Schevciw" w:date="2017-10-12T08:40:00Z">
        <w:r>
          <w:t>4.2.2</w:t>
        </w:r>
        <w:r>
          <w:rPr>
            <w:rFonts w:asciiTheme="minorHAnsi" w:eastAsiaTheme="minorEastAsia" w:hAnsiTheme="minorHAnsi" w:cstheme="minorBidi"/>
            <w:sz w:val="22"/>
            <w:szCs w:val="22"/>
            <w:lang w:val="en-US"/>
          </w:rPr>
          <w:tab/>
        </w:r>
        <w:r>
          <w:t>Input provided in S4-170914 – On Audio Quality Attributes</w:t>
        </w:r>
        <w:r>
          <w:tab/>
        </w:r>
        <w:r>
          <w:fldChar w:fldCharType="begin"/>
        </w:r>
        <w:r>
          <w:instrText xml:space="preserve"> PAGEREF _Toc495560809 \h </w:instrText>
        </w:r>
        <w:r>
          <w:fldChar w:fldCharType="separate"/>
        </w:r>
        <w:r>
          <w:t>8</w:t>
        </w:r>
        <w:r>
          <w:fldChar w:fldCharType="end"/>
        </w:r>
      </w:ins>
    </w:p>
    <w:p w14:paraId="7B5B72B1" w14:textId="77777777" w:rsidR="005F7BF5" w:rsidRDefault="005F7BF5">
      <w:pPr>
        <w:pStyle w:val="TOC4"/>
        <w:rPr>
          <w:ins w:id="70" w:author="Andre Schevciw" w:date="2017-10-12T08:40:00Z"/>
          <w:rFonts w:asciiTheme="minorHAnsi" w:eastAsiaTheme="minorEastAsia" w:hAnsiTheme="minorHAnsi" w:cstheme="minorBidi"/>
          <w:sz w:val="22"/>
          <w:szCs w:val="22"/>
          <w:lang w:val="en-US"/>
        </w:rPr>
      </w:pPr>
      <w:ins w:id="71" w:author="Andre Schevciw" w:date="2017-10-12T08:40: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_Toc495560810 \h </w:instrText>
        </w:r>
        <w:r>
          <w:fldChar w:fldCharType="separate"/>
        </w:r>
        <w:r>
          <w:t>8</w:t>
        </w:r>
        <w:r>
          <w:fldChar w:fldCharType="end"/>
        </w:r>
      </w:ins>
    </w:p>
    <w:p w14:paraId="7E4BD9CC" w14:textId="77777777" w:rsidR="005F7BF5" w:rsidRDefault="005F7BF5">
      <w:pPr>
        <w:pStyle w:val="TOC4"/>
        <w:rPr>
          <w:ins w:id="72" w:author="Andre Schevciw" w:date="2017-10-12T08:40:00Z"/>
          <w:rFonts w:asciiTheme="minorHAnsi" w:eastAsiaTheme="minorEastAsia" w:hAnsiTheme="minorHAnsi" w:cstheme="minorBidi"/>
          <w:sz w:val="22"/>
          <w:szCs w:val="22"/>
          <w:lang w:val="en-US"/>
        </w:rPr>
      </w:pPr>
      <w:ins w:id="73" w:author="Andre Schevciw" w:date="2017-10-12T08:40:00Z">
        <w:r>
          <w:t>4.2.2.2</w:t>
        </w:r>
        <w:r>
          <w:rPr>
            <w:rFonts w:asciiTheme="minorHAnsi" w:eastAsiaTheme="minorEastAsia" w:hAnsiTheme="minorHAnsi" w:cstheme="minorBidi"/>
            <w:sz w:val="22"/>
            <w:szCs w:val="22"/>
            <w:lang w:val="en-US"/>
          </w:rPr>
          <w:tab/>
        </w:r>
        <w:r>
          <w:t>Audio Quality Attribute Elicitation</w:t>
        </w:r>
        <w:r>
          <w:tab/>
        </w:r>
        <w:r>
          <w:fldChar w:fldCharType="begin"/>
        </w:r>
        <w:r>
          <w:instrText xml:space="preserve"> PAGEREF _Toc495560811 \h </w:instrText>
        </w:r>
        <w:r>
          <w:fldChar w:fldCharType="separate"/>
        </w:r>
        <w:r>
          <w:t>8</w:t>
        </w:r>
        <w:r>
          <w:fldChar w:fldCharType="end"/>
        </w:r>
      </w:ins>
    </w:p>
    <w:p w14:paraId="3EEF5DB9" w14:textId="77777777" w:rsidR="005F7BF5" w:rsidRDefault="005F7BF5">
      <w:pPr>
        <w:pStyle w:val="TOC4"/>
        <w:rPr>
          <w:ins w:id="74" w:author="Andre Schevciw" w:date="2017-10-12T08:40:00Z"/>
          <w:rFonts w:asciiTheme="minorHAnsi" w:eastAsiaTheme="minorEastAsia" w:hAnsiTheme="minorHAnsi" w:cstheme="minorBidi"/>
          <w:sz w:val="22"/>
          <w:szCs w:val="22"/>
          <w:lang w:val="en-US"/>
        </w:rPr>
      </w:pPr>
      <w:ins w:id="75" w:author="Andre Schevciw" w:date="2017-10-12T08:40:00Z">
        <w:r w:rsidRPr="008B4995">
          <w:rPr>
            <w:lang w:val="en-US"/>
          </w:rPr>
          <w:t>4.2.2.3</w:t>
        </w:r>
        <w:r>
          <w:rPr>
            <w:rFonts w:asciiTheme="minorHAnsi" w:eastAsiaTheme="minorEastAsia" w:hAnsiTheme="minorHAnsi" w:cstheme="minorBidi"/>
            <w:sz w:val="22"/>
            <w:szCs w:val="22"/>
            <w:lang w:val="en-US"/>
          </w:rPr>
          <w:tab/>
        </w:r>
        <w:r w:rsidRPr="008B4995">
          <w:rPr>
            <w:lang w:val="en-US"/>
          </w:rPr>
          <w:t>The Sound Quality Wheel</w:t>
        </w:r>
        <w:r>
          <w:tab/>
        </w:r>
        <w:r>
          <w:fldChar w:fldCharType="begin"/>
        </w:r>
        <w:r>
          <w:instrText xml:space="preserve"> PAGEREF _Toc495560812 \h </w:instrText>
        </w:r>
        <w:r>
          <w:fldChar w:fldCharType="separate"/>
        </w:r>
        <w:r>
          <w:t>9</w:t>
        </w:r>
        <w:r>
          <w:fldChar w:fldCharType="end"/>
        </w:r>
      </w:ins>
    </w:p>
    <w:p w14:paraId="7FEB4A5C" w14:textId="77777777" w:rsidR="005F7BF5" w:rsidRDefault="005F7BF5">
      <w:pPr>
        <w:pStyle w:val="TOC4"/>
        <w:rPr>
          <w:ins w:id="76" w:author="Andre Schevciw" w:date="2017-10-12T08:40:00Z"/>
          <w:rFonts w:asciiTheme="minorHAnsi" w:eastAsiaTheme="minorEastAsia" w:hAnsiTheme="minorHAnsi" w:cstheme="minorBidi"/>
          <w:sz w:val="22"/>
          <w:szCs w:val="22"/>
          <w:lang w:val="en-US"/>
        </w:rPr>
      </w:pPr>
      <w:ins w:id="77" w:author="Andre Schevciw" w:date="2017-10-12T08:40:00Z">
        <w:r>
          <w:t>4.2.2.4</w:t>
        </w:r>
        <w:r>
          <w:rPr>
            <w:rFonts w:asciiTheme="minorHAnsi" w:eastAsiaTheme="minorEastAsia" w:hAnsiTheme="minorHAnsi" w:cstheme="minorBidi"/>
            <w:sz w:val="22"/>
            <w:szCs w:val="22"/>
            <w:lang w:val="en-US"/>
          </w:rPr>
          <w:tab/>
        </w:r>
        <w:r>
          <w:t>Proposals on Quality Attributes for Audio Capture Tests</w:t>
        </w:r>
        <w:r>
          <w:tab/>
        </w:r>
        <w:r>
          <w:fldChar w:fldCharType="begin"/>
        </w:r>
        <w:r>
          <w:instrText xml:space="preserve"> PAGEREF _Toc495560813 \h </w:instrText>
        </w:r>
        <w:r>
          <w:fldChar w:fldCharType="separate"/>
        </w:r>
        <w:r>
          <w:t>10</w:t>
        </w:r>
        <w:r>
          <w:fldChar w:fldCharType="end"/>
        </w:r>
      </w:ins>
    </w:p>
    <w:p w14:paraId="0090A88E" w14:textId="77777777" w:rsidR="005F7BF5" w:rsidRDefault="005F7BF5">
      <w:pPr>
        <w:pStyle w:val="TOC4"/>
        <w:rPr>
          <w:ins w:id="78" w:author="Andre Schevciw" w:date="2017-10-12T08:40:00Z"/>
          <w:rFonts w:asciiTheme="minorHAnsi" w:eastAsiaTheme="minorEastAsia" w:hAnsiTheme="minorHAnsi" w:cstheme="minorBidi"/>
          <w:sz w:val="22"/>
          <w:szCs w:val="22"/>
          <w:lang w:val="en-US"/>
        </w:rPr>
      </w:pPr>
      <w:ins w:id="79" w:author="Andre Schevciw" w:date="2017-10-12T08:40:00Z">
        <w:r>
          <w:t>4.2.2.5</w:t>
        </w:r>
        <w:r>
          <w:rPr>
            <w:rFonts w:asciiTheme="minorHAnsi" w:eastAsiaTheme="minorEastAsia" w:hAnsiTheme="minorHAnsi" w:cstheme="minorBidi"/>
            <w:sz w:val="22"/>
            <w:szCs w:val="22"/>
            <w:lang w:val="en-US"/>
          </w:rPr>
          <w:tab/>
        </w:r>
        <w:r>
          <w:t>Quality Dimensions for Audio Coding and Transmission Tests</w:t>
        </w:r>
        <w:r>
          <w:tab/>
        </w:r>
        <w:r>
          <w:fldChar w:fldCharType="begin"/>
        </w:r>
        <w:r>
          <w:instrText xml:space="preserve"> PAGEREF _Toc495560814 \h </w:instrText>
        </w:r>
        <w:r>
          <w:fldChar w:fldCharType="separate"/>
        </w:r>
        <w:r>
          <w:t>10</w:t>
        </w:r>
        <w:r>
          <w:fldChar w:fldCharType="end"/>
        </w:r>
      </w:ins>
    </w:p>
    <w:p w14:paraId="489F1040" w14:textId="77777777" w:rsidR="005F7BF5" w:rsidRDefault="005F7BF5">
      <w:pPr>
        <w:pStyle w:val="TOC4"/>
        <w:rPr>
          <w:ins w:id="80" w:author="Andre Schevciw" w:date="2017-10-12T08:40:00Z"/>
          <w:rFonts w:asciiTheme="minorHAnsi" w:eastAsiaTheme="minorEastAsia" w:hAnsiTheme="minorHAnsi" w:cstheme="minorBidi"/>
          <w:sz w:val="22"/>
          <w:szCs w:val="22"/>
          <w:lang w:val="en-US"/>
        </w:rPr>
      </w:pPr>
      <w:ins w:id="81" w:author="Andre Schevciw" w:date="2017-10-12T08:40:00Z">
        <w:r>
          <w:t>4.2.2.6</w:t>
        </w:r>
        <w:r>
          <w:rPr>
            <w:rFonts w:asciiTheme="minorHAnsi" w:eastAsiaTheme="minorEastAsia" w:hAnsiTheme="minorHAnsi" w:cstheme="minorBidi"/>
            <w:sz w:val="22"/>
            <w:szCs w:val="22"/>
            <w:lang w:val="en-US"/>
          </w:rPr>
          <w:tab/>
        </w:r>
        <w:r>
          <w:t>References</w:t>
        </w:r>
        <w:r>
          <w:tab/>
        </w:r>
        <w:r>
          <w:fldChar w:fldCharType="begin"/>
        </w:r>
        <w:r>
          <w:instrText xml:space="preserve"> PAGEREF _Toc495560815 \h </w:instrText>
        </w:r>
        <w:r>
          <w:fldChar w:fldCharType="separate"/>
        </w:r>
        <w:r>
          <w:t>11</w:t>
        </w:r>
        <w:r>
          <w:fldChar w:fldCharType="end"/>
        </w:r>
      </w:ins>
    </w:p>
    <w:p w14:paraId="193F37BA" w14:textId="77777777" w:rsidR="005F7BF5" w:rsidRDefault="005F7BF5">
      <w:pPr>
        <w:pStyle w:val="TOC4"/>
        <w:rPr>
          <w:ins w:id="82" w:author="Andre Schevciw" w:date="2017-10-12T08:40:00Z"/>
          <w:rFonts w:asciiTheme="minorHAnsi" w:eastAsiaTheme="minorEastAsia" w:hAnsiTheme="minorHAnsi" w:cstheme="minorBidi"/>
          <w:sz w:val="22"/>
          <w:szCs w:val="22"/>
          <w:lang w:val="en-US"/>
        </w:rPr>
      </w:pPr>
      <w:ins w:id="83" w:author="Andre Schevciw" w:date="2017-10-12T08:40:00Z">
        <w:r>
          <w:t>4.2.2.7</w:t>
        </w:r>
        <w:r>
          <w:rPr>
            <w:rFonts w:asciiTheme="minorHAnsi" w:eastAsiaTheme="minorEastAsia" w:hAnsiTheme="minorHAnsi" w:cstheme="minorBidi"/>
            <w:sz w:val="22"/>
            <w:szCs w:val="22"/>
            <w:lang w:val="en-US"/>
          </w:rPr>
          <w:tab/>
        </w:r>
        <w:r>
          <w:t>Appendix A</w:t>
        </w:r>
        <w:r>
          <w:tab/>
        </w:r>
        <w:r>
          <w:fldChar w:fldCharType="begin"/>
        </w:r>
        <w:r>
          <w:instrText xml:space="preserve"> PAGEREF _Toc495560816 \h </w:instrText>
        </w:r>
        <w:r>
          <w:fldChar w:fldCharType="separate"/>
        </w:r>
        <w:r>
          <w:t>12</w:t>
        </w:r>
        <w:r>
          <w:fldChar w:fldCharType="end"/>
        </w:r>
      </w:ins>
    </w:p>
    <w:p w14:paraId="29499CA9" w14:textId="06BA5C15" w:rsidR="005F7BF5" w:rsidRDefault="005F7BF5">
      <w:pPr>
        <w:pStyle w:val="TOC2"/>
        <w:rPr>
          <w:rFonts w:asciiTheme="minorHAnsi" w:eastAsiaTheme="minorEastAsia" w:hAnsiTheme="minorHAnsi"/>
          <w:sz w:val="22"/>
          <w:lang w:val="en-US"/>
          <w:rPrChange w:id="84" w:author="Andre Schevciw" w:date="2017-10-12T08:40:00Z">
            <w:rPr>
              <w:rFonts w:ascii="Calibri" w:eastAsiaTheme="minorEastAsia" w:hAnsi="Calibri"/>
              <w:sz w:val="22"/>
              <w:lang w:val="en-US"/>
            </w:rPr>
          </w:rPrChange>
        </w:rPr>
      </w:pPr>
      <w:r>
        <w:t>4.3</w:t>
      </w:r>
      <w:r>
        <w:rPr>
          <w:rFonts w:asciiTheme="minorHAnsi" w:eastAsiaTheme="minorEastAsia" w:hAnsiTheme="minorHAnsi"/>
          <w:sz w:val="22"/>
          <w:lang w:val="en-US"/>
          <w:rPrChange w:id="85" w:author="Andre Schevciw" w:date="2017-10-12T08:40:00Z">
            <w:rPr>
              <w:rFonts w:ascii="Calibri" w:eastAsiaTheme="minorEastAsia" w:hAnsi="Calibri"/>
              <w:sz w:val="22"/>
              <w:lang w:val="en-US"/>
            </w:rPr>
          </w:rPrChange>
        </w:rPr>
        <w:tab/>
      </w:r>
      <w:r>
        <w:t>Quality attributes of relevance for 3GPP immersive audio systems.</w:t>
      </w:r>
      <w:r>
        <w:tab/>
      </w:r>
      <w:r>
        <w:fldChar w:fldCharType="begin"/>
      </w:r>
      <w:r>
        <w:instrText xml:space="preserve"> PAGEREF _</w:instrText>
      </w:r>
      <w:del w:id="86" w:author="Andre Schevciw" w:date="2017-10-12T08:40:00Z">
        <w:r w:rsidR="00A418E9">
          <w:delInstrText>Toc493686508</w:delInstrText>
        </w:r>
      </w:del>
      <w:ins w:id="87" w:author="Andre Schevciw" w:date="2017-10-12T08:40:00Z">
        <w:r>
          <w:instrText>Toc495560817</w:instrText>
        </w:r>
      </w:ins>
      <w:r>
        <w:instrText xml:space="preserve"> \h </w:instrText>
      </w:r>
      <w:r>
        <w:fldChar w:fldCharType="separate"/>
      </w:r>
      <w:r>
        <w:t>12</w:t>
      </w:r>
      <w:r>
        <w:fldChar w:fldCharType="end"/>
      </w:r>
    </w:p>
    <w:p w14:paraId="4C74EC69" w14:textId="77777777" w:rsidR="00A418E9" w:rsidRPr="00DB399D" w:rsidRDefault="005F7BF5">
      <w:pPr>
        <w:pStyle w:val="TOC1"/>
        <w:rPr>
          <w:del w:id="88" w:author="Andre Schevciw" w:date="2017-10-12T08:40:00Z"/>
          <w:rFonts w:ascii="Calibri" w:hAnsi="Calibri"/>
          <w:szCs w:val="22"/>
          <w:lang w:val="en-US"/>
        </w:rPr>
      </w:pPr>
      <w:r>
        <w:t>5</w:t>
      </w:r>
      <w:r>
        <w:rPr>
          <w:rFonts w:asciiTheme="minorHAnsi" w:eastAsiaTheme="minorEastAsia" w:hAnsiTheme="minorHAnsi"/>
          <w:lang w:val="en-US"/>
          <w:rPrChange w:id="89" w:author="Andre Schevciw" w:date="2017-10-12T08:40:00Z">
            <w:rPr>
              <w:rFonts w:ascii="Calibri" w:eastAsiaTheme="minorEastAsia" w:hAnsi="Calibri"/>
              <w:lang w:val="en-US"/>
            </w:rPr>
          </w:rPrChange>
        </w:rPr>
        <w:tab/>
      </w:r>
      <w:del w:id="90" w:author="Andre Schevciw" w:date="2017-10-12T08:40:00Z">
        <w:r w:rsidR="00A418E9">
          <w:delText>Review of</w:delText>
        </w:r>
      </w:del>
      <w:ins w:id="91" w:author="Andre Schevciw" w:date="2017-10-12T08:40:00Z">
        <w:r>
          <w:t>Considerations on</w:t>
        </w:r>
      </w:ins>
      <w:r>
        <w:t xml:space="preserve"> Test Methodologies for Immersive Audio Systems</w:t>
      </w:r>
      <w:del w:id="92" w:author="Andre Schevciw" w:date="2017-10-12T08:40:00Z">
        <w:r w:rsidR="00A418E9">
          <w:delText xml:space="preserve"> (existing and under development)</w:delText>
        </w:r>
        <w:r w:rsidR="00A418E9">
          <w:tab/>
        </w:r>
        <w:r w:rsidR="00A418E9">
          <w:fldChar w:fldCharType="begin"/>
        </w:r>
        <w:r w:rsidR="00A418E9">
          <w:delInstrText xml:space="preserve"> PAGEREF _Toc493686509 \h </w:delInstrText>
        </w:r>
        <w:r w:rsidR="00A418E9">
          <w:fldChar w:fldCharType="separate"/>
        </w:r>
        <w:r w:rsidR="00A418E9">
          <w:delText>7</w:delText>
        </w:r>
        <w:r w:rsidR="00A418E9">
          <w:fldChar w:fldCharType="end"/>
        </w:r>
      </w:del>
    </w:p>
    <w:p w14:paraId="080BBAD1" w14:textId="2248B060" w:rsidR="005F7BF5" w:rsidRDefault="00A418E9">
      <w:pPr>
        <w:pStyle w:val="TOC1"/>
        <w:rPr>
          <w:rFonts w:asciiTheme="minorHAnsi" w:eastAsiaTheme="minorEastAsia" w:hAnsiTheme="minorHAnsi"/>
          <w:lang w:val="en-US"/>
          <w:rPrChange w:id="93" w:author="Andre Schevciw" w:date="2017-10-12T08:40:00Z">
            <w:rPr>
              <w:rFonts w:ascii="Calibri" w:eastAsiaTheme="minorEastAsia" w:hAnsi="Calibri"/>
              <w:sz w:val="22"/>
              <w:lang w:val="en-US"/>
            </w:rPr>
          </w:rPrChange>
        </w:rPr>
        <w:pPrChange w:id="94" w:author="Andre Schevciw" w:date="2017-10-12T08:40:00Z">
          <w:pPr>
            <w:pStyle w:val="TOC2"/>
          </w:pPr>
        </w:pPrChange>
      </w:pPr>
      <w:del w:id="95" w:author="Andre Schevciw" w:date="2017-10-12T08:40:00Z">
        <w:r>
          <w:delText>5.1</w:delText>
        </w:r>
        <w:r w:rsidRPr="00DB399D">
          <w:rPr>
            <w:rFonts w:ascii="Calibri" w:hAnsi="Calibri"/>
            <w:szCs w:val="22"/>
            <w:lang w:val="en-US"/>
          </w:rPr>
          <w:tab/>
        </w:r>
        <w:r>
          <w:delText xml:space="preserve"> Subjective Test Methodologies for Assessment of Small and Intermediate Impairment Immersive Audio Systems</w:delText>
        </w:r>
      </w:del>
      <w:r w:rsidR="005F7BF5">
        <w:tab/>
      </w:r>
      <w:r w:rsidR="005F7BF5">
        <w:fldChar w:fldCharType="begin"/>
      </w:r>
      <w:r w:rsidR="005F7BF5">
        <w:instrText xml:space="preserve"> PAGEREF _</w:instrText>
      </w:r>
      <w:del w:id="96" w:author="Andre Schevciw" w:date="2017-10-12T08:40:00Z">
        <w:r>
          <w:delInstrText>Toc493686510</w:delInstrText>
        </w:r>
      </w:del>
      <w:ins w:id="97" w:author="Andre Schevciw" w:date="2017-10-12T08:40:00Z">
        <w:r w:rsidR="005F7BF5">
          <w:instrText>Toc495560818</w:instrText>
        </w:r>
      </w:ins>
      <w:r w:rsidR="005F7BF5">
        <w:instrText xml:space="preserve"> \h </w:instrText>
      </w:r>
      <w:r w:rsidR="005F7BF5">
        <w:fldChar w:fldCharType="separate"/>
      </w:r>
      <w:r w:rsidR="005F7BF5">
        <w:t>12</w:t>
      </w:r>
      <w:r w:rsidR="005F7BF5">
        <w:fldChar w:fldCharType="end"/>
      </w:r>
    </w:p>
    <w:p w14:paraId="59A30CA5" w14:textId="77777777" w:rsidR="00A418E9" w:rsidRPr="00DB399D" w:rsidRDefault="00A418E9">
      <w:pPr>
        <w:pStyle w:val="TOC2"/>
        <w:rPr>
          <w:del w:id="98" w:author="Andre Schevciw" w:date="2017-10-12T08:40:00Z"/>
          <w:rFonts w:ascii="Calibri" w:hAnsi="Calibri"/>
          <w:sz w:val="22"/>
          <w:szCs w:val="22"/>
          <w:lang w:val="en-US"/>
        </w:rPr>
      </w:pPr>
      <w:del w:id="99" w:author="Andre Schevciw" w:date="2017-10-12T08:40:00Z">
        <w:r>
          <w:delText>5.2</w:delText>
        </w:r>
        <w:r w:rsidRPr="00DB399D">
          <w:rPr>
            <w:rFonts w:ascii="Calibri" w:hAnsi="Calibri"/>
            <w:sz w:val="22"/>
            <w:szCs w:val="22"/>
            <w:lang w:val="en-US"/>
          </w:rPr>
          <w:tab/>
        </w:r>
        <w:r>
          <w:delText xml:space="preserve"> Subjective Test Methodologies for Assessment of Immersive Voice Communication Systems</w:delText>
        </w:r>
        <w:r>
          <w:tab/>
        </w:r>
        <w:r>
          <w:fldChar w:fldCharType="begin"/>
        </w:r>
        <w:r>
          <w:delInstrText xml:space="preserve"> PAGEREF _Toc493686511 \h </w:delInstrText>
        </w:r>
        <w:r>
          <w:fldChar w:fldCharType="separate"/>
        </w:r>
        <w:r>
          <w:delText>7</w:delText>
        </w:r>
        <w:r>
          <w:fldChar w:fldCharType="end"/>
        </w:r>
      </w:del>
    </w:p>
    <w:p w14:paraId="5F28F181" w14:textId="77777777" w:rsidR="00A418E9" w:rsidRPr="00DB399D" w:rsidRDefault="00A418E9">
      <w:pPr>
        <w:pStyle w:val="TOC2"/>
        <w:rPr>
          <w:del w:id="100" w:author="Andre Schevciw" w:date="2017-10-12T08:40:00Z"/>
          <w:rFonts w:ascii="Calibri" w:hAnsi="Calibri"/>
          <w:sz w:val="22"/>
          <w:szCs w:val="22"/>
          <w:lang w:val="en-US"/>
        </w:rPr>
      </w:pPr>
      <w:del w:id="101" w:author="Andre Schevciw" w:date="2017-10-12T08:40:00Z">
        <w:r>
          <w:delText>5.3</w:delText>
        </w:r>
        <w:r w:rsidRPr="00DB399D">
          <w:rPr>
            <w:rFonts w:ascii="Calibri" w:hAnsi="Calibri"/>
            <w:sz w:val="22"/>
            <w:szCs w:val="22"/>
            <w:lang w:val="en-US"/>
          </w:rPr>
          <w:tab/>
        </w:r>
        <w:r>
          <w:delText xml:space="preserve"> Subjective and Objective Test Methodologies for Assessment of Immersive Audio Capture Systems</w:delText>
        </w:r>
        <w:r>
          <w:tab/>
        </w:r>
        <w:r>
          <w:fldChar w:fldCharType="begin"/>
        </w:r>
        <w:r>
          <w:delInstrText xml:space="preserve"> PAGEREF _Toc493686512 \h </w:delInstrText>
        </w:r>
        <w:r>
          <w:fldChar w:fldCharType="separate"/>
        </w:r>
        <w:r>
          <w:delText>7</w:delText>
        </w:r>
        <w:r>
          <w:fldChar w:fldCharType="end"/>
        </w:r>
      </w:del>
    </w:p>
    <w:p w14:paraId="40C5BA5B" w14:textId="77777777" w:rsidR="00A418E9" w:rsidRPr="00DB399D" w:rsidRDefault="00A418E9">
      <w:pPr>
        <w:pStyle w:val="TOC2"/>
        <w:rPr>
          <w:del w:id="102" w:author="Andre Schevciw" w:date="2017-10-12T08:40:00Z"/>
          <w:rFonts w:ascii="Calibri" w:hAnsi="Calibri"/>
          <w:sz w:val="22"/>
          <w:szCs w:val="22"/>
          <w:lang w:val="en-US"/>
        </w:rPr>
      </w:pPr>
      <w:del w:id="103" w:author="Andre Schevciw" w:date="2017-10-12T08:40:00Z">
        <w:r>
          <w:delText>5.4</w:delText>
        </w:r>
        <w:r w:rsidRPr="00DB399D">
          <w:rPr>
            <w:rFonts w:ascii="Calibri" w:hAnsi="Calibri"/>
            <w:sz w:val="22"/>
            <w:szCs w:val="22"/>
            <w:lang w:val="en-US"/>
          </w:rPr>
          <w:tab/>
        </w:r>
        <w:r>
          <w:delText xml:space="preserve"> Subjective and Objective Test Methodologies for Assessment of Immersive Audio Rendering Systems</w:delText>
        </w:r>
        <w:r>
          <w:tab/>
        </w:r>
        <w:r>
          <w:fldChar w:fldCharType="begin"/>
        </w:r>
        <w:r>
          <w:delInstrText xml:space="preserve"> PAGEREF _Toc493686513 \h </w:delInstrText>
        </w:r>
        <w:r>
          <w:fldChar w:fldCharType="separate"/>
        </w:r>
        <w:r>
          <w:delText>7</w:delText>
        </w:r>
        <w:r>
          <w:fldChar w:fldCharType="end"/>
        </w:r>
      </w:del>
    </w:p>
    <w:p w14:paraId="7C8AFC63" w14:textId="77777777" w:rsidR="00A418E9" w:rsidRPr="00DB399D" w:rsidRDefault="00A418E9">
      <w:pPr>
        <w:pStyle w:val="TOC1"/>
        <w:rPr>
          <w:del w:id="104" w:author="Andre Schevciw" w:date="2017-10-12T08:40:00Z"/>
          <w:rFonts w:ascii="Calibri" w:hAnsi="Calibri"/>
          <w:szCs w:val="22"/>
          <w:lang w:val="en-US"/>
        </w:rPr>
      </w:pPr>
      <w:del w:id="105" w:author="Andre Schevciw" w:date="2017-10-12T08:40:00Z">
        <w:r>
          <w:lastRenderedPageBreak/>
          <w:delText>"TSG &lt;Name&gt;" on the front page</w:delText>
        </w:r>
        <w:r>
          <w:tab/>
        </w:r>
        <w:r>
          <w:fldChar w:fldCharType="begin"/>
        </w:r>
        <w:r>
          <w:delInstrText xml:space="preserve"> PAGEREF _Toc493686514 \h </w:delInstrText>
        </w:r>
        <w:r>
          <w:fldChar w:fldCharType="separate"/>
        </w:r>
        <w:r>
          <w:delText>7</w:delText>
        </w:r>
        <w:r>
          <w:fldChar w:fldCharType="end"/>
        </w:r>
      </w:del>
    </w:p>
    <w:p w14:paraId="7B015F2B" w14:textId="77777777" w:rsidR="00A418E9" w:rsidRPr="00DB399D" w:rsidRDefault="00A418E9">
      <w:pPr>
        <w:pStyle w:val="TOC1"/>
        <w:rPr>
          <w:del w:id="106" w:author="Andre Schevciw" w:date="2017-10-12T08:40:00Z"/>
          <w:rFonts w:ascii="Calibri" w:hAnsi="Calibri"/>
          <w:szCs w:val="22"/>
          <w:lang w:val="en-US"/>
        </w:rPr>
      </w:pPr>
      <w:del w:id="107" w:author="Andre Schevciw" w:date="2017-10-12T08:40:00Z">
        <w:r>
          <w:delText>Page setup parameters</w:delText>
        </w:r>
        <w:r>
          <w:tab/>
        </w:r>
        <w:r>
          <w:fldChar w:fldCharType="begin"/>
        </w:r>
        <w:r>
          <w:delInstrText xml:space="preserve"> PAGEREF _Toc493686515 \h </w:delInstrText>
        </w:r>
        <w:r>
          <w:fldChar w:fldCharType="separate"/>
        </w:r>
        <w:r>
          <w:delText>7</w:delText>
        </w:r>
        <w:r>
          <w:fldChar w:fldCharType="end"/>
        </w:r>
      </w:del>
    </w:p>
    <w:p w14:paraId="7EACE28A" w14:textId="77777777" w:rsidR="00A418E9" w:rsidRPr="00DB399D" w:rsidRDefault="00A418E9">
      <w:pPr>
        <w:pStyle w:val="TOC1"/>
        <w:rPr>
          <w:del w:id="108" w:author="Andre Schevciw" w:date="2017-10-12T08:40:00Z"/>
          <w:rFonts w:ascii="Calibri" w:hAnsi="Calibri"/>
          <w:szCs w:val="22"/>
          <w:lang w:val="en-US"/>
        </w:rPr>
      </w:pPr>
      <w:del w:id="109" w:author="Andre Schevciw" w:date="2017-10-12T08:40:00Z">
        <w:r>
          <w:delText>Proforma copyright release text block</w:delText>
        </w:r>
        <w:r>
          <w:tab/>
        </w:r>
        <w:r>
          <w:fldChar w:fldCharType="begin"/>
        </w:r>
        <w:r>
          <w:delInstrText xml:space="preserve"> PAGEREF _Toc493686516 \h </w:delInstrText>
        </w:r>
        <w:r>
          <w:fldChar w:fldCharType="separate"/>
        </w:r>
        <w:r>
          <w:delText>9</w:delText>
        </w:r>
        <w:r>
          <w:fldChar w:fldCharType="end"/>
        </w:r>
      </w:del>
    </w:p>
    <w:p w14:paraId="497BB3F4" w14:textId="77777777" w:rsidR="00A418E9" w:rsidRPr="00DB399D" w:rsidRDefault="00A418E9">
      <w:pPr>
        <w:pStyle w:val="TOC1"/>
        <w:rPr>
          <w:del w:id="110" w:author="Andre Schevciw" w:date="2017-10-12T08:40:00Z"/>
          <w:rFonts w:ascii="Calibri" w:hAnsi="Calibri"/>
          <w:szCs w:val="22"/>
          <w:lang w:val="en-US"/>
        </w:rPr>
      </w:pPr>
      <w:del w:id="111" w:author="Andre Schevciw" w:date="2017-10-12T08:40:00Z">
        <w:r>
          <w:delText>Abstract Test Suite (ATS) text block</w:delText>
        </w:r>
        <w:r>
          <w:tab/>
        </w:r>
        <w:r>
          <w:fldChar w:fldCharType="begin"/>
        </w:r>
        <w:r>
          <w:delInstrText xml:space="preserve"> PAGEREF _Toc493686517 \h </w:delInstrText>
        </w:r>
        <w:r>
          <w:fldChar w:fldCharType="separate"/>
        </w:r>
        <w:r>
          <w:delText>10</w:delText>
        </w:r>
        <w:r>
          <w:fldChar w:fldCharType="end"/>
        </w:r>
      </w:del>
    </w:p>
    <w:p w14:paraId="29B3802B" w14:textId="77777777" w:rsidR="00A418E9" w:rsidRPr="00DB399D" w:rsidRDefault="00A418E9">
      <w:pPr>
        <w:pStyle w:val="TOC1"/>
        <w:rPr>
          <w:del w:id="112" w:author="Andre Schevciw" w:date="2017-10-12T08:40:00Z"/>
          <w:rFonts w:ascii="Calibri" w:hAnsi="Calibri"/>
          <w:szCs w:val="22"/>
          <w:lang w:val="en-US"/>
        </w:rPr>
      </w:pPr>
      <w:del w:id="113" w:author="Andre Schevciw" w:date="2017-10-12T08:40:00Z">
        <w:r>
          <w:delText>&lt;x1&gt;</w:delText>
        </w:r>
        <w:r w:rsidRPr="00DB399D">
          <w:rPr>
            <w:rFonts w:ascii="Calibri" w:hAnsi="Calibri"/>
            <w:szCs w:val="22"/>
            <w:lang w:val="en-US"/>
          </w:rPr>
          <w:tab/>
        </w:r>
        <w:r>
          <w:delText>The TTCN Graphical form (TTCN.GR)</w:delText>
        </w:r>
        <w:r>
          <w:tab/>
        </w:r>
        <w:r>
          <w:fldChar w:fldCharType="begin"/>
        </w:r>
        <w:r>
          <w:delInstrText xml:space="preserve"> PAGEREF _Toc493686518 \h </w:delInstrText>
        </w:r>
        <w:r>
          <w:fldChar w:fldCharType="separate"/>
        </w:r>
        <w:r>
          <w:delText>10</w:delText>
        </w:r>
        <w:r>
          <w:fldChar w:fldCharType="end"/>
        </w:r>
      </w:del>
    </w:p>
    <w:p w14:paraId="6648B401" w14:textId="77777777" w:rsidR="00A418E9" w:rsidRPr="00DB399D" w:rsidRDefault="00A418E9">
      <w:pPr>
        <w:pStyle w:val="TOC1"/>
        <w:rPr>
          <w:del w:id="114" w:author="Andre Schevciw" w:date="2017-10-12T08:40:00Z"/>
          <w:rFonts w:ascii="Calibri" w:hAnsi="Calibri"/>
          <w:szCs w:val="22"/>
          <w:lang w:val="en-US"/>
        </w:rPr>
      </w:pPr>
      <w:del w:id="115" w:author="Andre Schevciw" w:date="2017-10-12T08:40:00Z">
        <w:r>
          <w:delText>&lt;x2&gt;</w:delText>
        </w:r>
        <w:r w:rsidRPr="00DB399D">
          <w:rPr>
            <w:rFonts w:ascii="Calibri" w:hAnsi="Calibri"/>
            <w:szCs w:val="22"/>
            <w:lang w:val="en-US"/>
          </w:rPr>
          <w:tab/>
        </w:r>
        <w:r>
          <w:delText>The TTCN Machine Processable form (TTCN.MP)</w:delText>
        </w:r>
        <w:r>
          <w:tab/>
        </w:r>
        <w:r>
          <w:fldChar w:fldCharType="begin"/>
        </w:r>
        <w:r>
          <w:delInstrText xml:space="preserve"> PAGEREF _Toc493686519 \h </w:delInstrText>
        </w:r>
        <w:r>
          <w:fldChar w:fldCharType="separate"/>
        </w:r>
        <w:r>
          <w:delText>10</w:delText>
        </w:r>
        <w:r>
          <w:fldChar w:fldCharType="end"/>
        </w:r>
      </w:del>
    </w:p>
    <w:p w14:paraId="0E2E8805" w14:textId="77777777" w:rsidR="00A418E9" w:rsidRPr="00DB399D" w:rsidRDefault="005F7BF5">
      <w:pPr>
        <w:pStyle w:val="TOC8"/>
        <w:rPr>
          <w:del w:id="116" w:author="Andre Schevciw" w:date="2017-10-12T08:40:00Z"/>
          <w:rFonts w:ascii="Calibri" w:hAnsi="Calibri"/>
          <w:b w:val="0"/>
          <w:szCs w:val="22"/>
          <w:lang w:val="en-US"/>
        </w:rPr>
      </w:pPr>
      <w:r>
        <w:t xml:space="preserve">Annex </w:t>
      </w:r>
      <w:del w:id="117" w:author="Andre Schevciw" w:date="2017-10-12T08:40:00Z">
        <w:r w:rsidR="00A418E9">
          <w:delText>&lt;A&gt; (normative): &lt;Normative annex title&gt;</w:delText>
        </w:r>
        <w:r w:rsidR="00A418E9">
          <w:tab/>
        </w:r>
        <w:r w:rsidR="00A418E9">
          <w:fldChar w:fldCharType="begin"/>
        </w:r>
        <w:r w:rsidR="00A418E9">
          <w:delInstrText xml:space="preserve"> PAGEREF _Toc493686520 \h </w:delInstrText>
        </w:r>
        <w:r w:rsidR="00A418E9">
          <w:fldChar w:fldCharType="separate"/>
        </w:r>
        <w:r w:rsidR="00A418E9">
          <w:delText>11</w:delText>
        </w:r>
        <w:r w:rsidR="00A418E9">
          <w:fldChar w:fldCharType="end"/>
        </w:r>
      </w:del>
    </w:p>
    <w:p w14:paraId="2A24F2BF" w14:textId="77777777" w:rsidR="00A418E9" w:rsidRPr="00DB399D" w:rsidRDefault="00A418E9">
      <w:pPr>
        <w:pStyle w:val="TOC8"/>
        <w:rPr>
          <w:del w:id="118" w:author="Andre Schevciw" w:date="2017-10-12T08:40:00Z"/>
          <w:rFonts w:ascii="Calibri" w:hAnsi="Calibri"/>
          <w:b w:val="0"/>
          <w:szCs w:val="22"/>
          <w:lang w:val="en-US"/>
        </w:rPr>
      </w:pPr>
      <w:del w:id="119" w:author="Andre Schevciw" w:date="2017-10-12T08:40:00Z">
        <w:r>
          <w:delText>Annex &lt;B&gt; (informative): &lt;Informative annex title&gt;</w:delText>
        </w:r>
        <w:r>
          <w:tab/>
        </w:r>
        <w:r>
          <w:fldChar w:fldCharType="begin"/>
        </w:r>
        <w:r>
          <w:delInstrText xml:space="preserve"> PAGEREF _Toc493686521 \h </w:delInstrText>
        </w:r>
        <w:r>
          <w:fldChar w:fldCharType="separate"/>
        </w:r>
        <w:r>
          <w:delText>11</w:delText>
        </w:r>
        <w:r>
          <w:fldChar w:fldCharType="end"/>
        </w:r>
      </w:del>
    </w:p>
    <w:p w14:paraId="66815570" w14:textId="77777777" w:rsidR="00A418E9" w:rsidRPr="00DB399D" w:rsidRDefault="00A418E9">
      <w:pPr>
        <w:pStyle w:val="TOC1"/>
        <w:rPr>
          <w:del w:id="120" w:author="Andre Schevciw" w:date="2017-10-12T08:40:00Z"/>
          <w:rFonts w:ascii="Calibri" w:hAnsi="Calibri"/>
          <w:szCs w:val="22"/>
          <w:lang w:val="en-US"/>
        </w:rPr>
      </w:pPr>
      <w:del w:id="121" w:author="Andre Schevciw" w:date="2017-10-12T08:40:00Z">
        <w:r>
          <w:delText>B.1</w:delText>
        </w:r>
        <w:r w:rsidRPr="00DB399D">
          <w:rPr>
            <w:rFonts w:ascii="Calibri" w:hAnsi="Calibri"/>
            <w:szCs w:val="22"/>
            <w:lang w:val="en-US"/>
          </w:rPr>
          <w:tab/>
        </w:r>
        <w:r>
          <w:delText>Heading levels in an annex</w:delText>
        </w:r>
        <w:r>
          <w:tab/>
        </w:r>
        <w:r>
          <w:fldChar w:fldCharType="begin"/>
        </w:r>
        <w:r>
          <w:delInstrText xml:space="preserve"> PAGEREF _Toc493686522 \h </w:delInstrText>
        </w:r>
        <w:r>
          <w:fldChar w:fldCharType="separate"/>
        </w:r>
        <w:r>
          <w:delText>11</w:delText>
        </w:r>
        <w:r>
          <w:fldChar w:fldCharType="end"/>
        </w:r>
      </w:del>
    </w:p>
    <w:p w14:paraId="450A98FA" w14:textId="3F572B88" w:rsidR="005F7BF5" w:rsidRDefault="00A418E9">
      <w:pPr>
        <w:pStyle w:val="TOC8"/>
        <w:rPr>
          <w:rFonts w:asciiTheme="minorHAnsi" w:eastAsiaTheme="minorEastAsia" w:hAnsiTheme="minorHAnsi"/>
          <w:b w:val="0"/>
          <w:lang w:val="en-US"/>
          <w:rPrChange w:id="122" w:author="Andre Schevciw" w:date="2017-10-12T08:40:00Z">
            <w:rPr>
              <w:rFonts w:ascii="Calibri" w:eastAsiaTheme="minorEastAsia" w:hAnsi="Calibri"/>
              <w:b w:val="0"/>
              <w:lang w:val="en-US"/>
            </w:rPr>
          </w:rPrChange>
        </w:rPr>
      </w:pPr>
      <w:del w:id="123" w:author="Andre Schevciw" w:date="2017-10-12T08:40:00Z">
        <w:r>
          <w:delText>Annex &lt;X&gt;</w:delText>
        </w:r>
      </w:del>
      <w:ins w:id="124" w:author="Andre Schevciw" w:date="2017-10-12T08:40:00Z">
        <w:r w:rsidR="005F7BF5">
          <w:t>A</w:t>
        </w:r>
      </w:ins>
      <w:r w:rsidR="005F7BF5">
        <w:t xml:space="preserve"> (informative): Change history</w:t>
      </w:r>
      <w:r w:rsidR="005F7BF5">
        <w:tab/>
      </w:r>
      <w:del w:id="125" w:author="Andre Schevciw" w:date="2017-10-12T08:40:00Z">
        <w:r>
          <w:fldChar w:fldCharType="begin"/>
        </w:r>
        <w:r>
          <w:delInstrText xml:space="preserve"> PAGEREF _Toc493686523 \h </w:delInstrText>
        </w:r>
        <w:r>
          <w:fldChar w:fldCharType="separate"/>
        </w:r>
        <w:r>
          <w:delText>13</w:delText>
        </w:r>
        <w:r>
          <w:fldChar w:fldCharType="end"/>
        </w:r>
      </w:del>
      <w:ins w:id="126" w:author="Andre Schevciw" w:date="2017-10-12T08:40:00Z">
        <w:r w:rsidR="005F7BF5">
          <w:fldChar w:fldCharType="begin"/>
        </w:r>
        <w:r w:rsidR="005F7BF5">
          <w:instrText xml:space="preserve"> PAGEREF _Toc495560819 \h </w:instrText>
        </w:r>
        <w:r w:rsidR="005F7BF5">
          <w:fldChar w:fldCharType="separate"/>
        </w:r>
        <w:r w:rsidR="005F7BF5">
          <w:t>14</w:t>
        </w:r>
        <w:r w:rsidR="005F7BF5">
          <w:fldChar w:fldCharType="end"/>
        </w:r>
      </w:ins>
    </w:p>
    <w:p w14:paraId="429B7960" w14:textId="77777777" w:rsidR="00080512" w:rsidRPr="004D3578" w:rsidRDefault="004D3578">
      <w:r w:rsidRPr="004D3578">
        <w:rPr>
          <w:noProof/>
          <w:sz w:val="22"/>
        </w:rPr>
        <w:fldChar w:fldCharType="end"/>
      </w:r>
    </w:p>
    <w:p w14:paraId="618C2772" w14:textId="77777777" w:rsidR="00080512" w:rsidRPr="004D3578" w:rsidRDefault="00080512">
      <w:pPr>
        <w:pStyle w:val="Heading1"/>
      </w:pPr>
      <w:r w:rsidRPr="004D3578">
        <w:br w:type="page"/>
      </w:r>
      <w:bookmarkStart w:id="127" w:name="_Toc495560791"/>
      <w:bookmarkStart w:id="128" w:name="_Toc493686497"/>
      <w:r w:rsidRPr="004D3578">
        <w:lastRenderedPageBreak/>
        <w:t>Foreword</w:t>
      </w:r>
      <w:bookmarkEnd w:id="127"/>
      <w:bookmarkEnd w:id="128"/>
    </w:p>
    <w:p w14:paraId="58D23CD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47605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F4066" w14:textId="77777777" w:rsidR="00080512" w:rsidRPr="004D3578" w:rsidRDefault="00080512">
      <w:pPr>
        <w:pStyle w:val="B1"/>
      </w:pPr>
      <w:r w:rsidRPr="004D3578">
        <w:t>Version x.y.z</w:t>
      </w:r>
    </w:p>
    <w:p w14:paraId="5A16448C" w14:textId="77777777" w:rsidR="00080512" w:rsidRPr="004D3578" w:rsidRDefault="00080512">
      <w:pPr>
        <w:pStyle w:val="B1"/>
      </w:pPr>
      <w:r w:rsidRPr="004D3578">
        <w:t>where:</w:t>
      </w:r>
    </w:p>
    <w:p w14:paraId="2350913E" w14:textId="77777777" w:rsidR="00080512" w:rsidRPr="004D3578" w:rsidRDefault="00080512">
      <w:pPr>
        <w:pStyle w:val="B2"/>
      </w:pPr>
      <w:r w:rsidRPr="004D3578">
        <w:t>x</w:t>
      </w:r>
      <w:r w:rsidRPr="004D3578">
        <w:tab/>
        <w:t>the first digit:</w:t>
      </w:r>
    </w:p>
    <w:p w14:paraId="64E0BDF4" w14:textId="77777777" w:rsidR="00080512" w:rsidRPr="004D3578" w:rsidRDefault="00080512">
      <w:pPr>
        <w:pStyle w:val="B3"/>
      </w:pPr>
      <w:r w:rsidRPr="004D3578">
        <w:t>1</w:t>
      </w:r>
      <w:r w:rsidRPr="004D3578">
        <w:tab/>
        <w:t>presented to TSG for information;</w:t>
      </w:r>
    </w:p>
    <w:p w14:paraId="1CE42FF4" w14:textId="77777777" w:rsidR="00080512" w:rsidRPr="004D3578" w:rsidRDefault="00080512">
      <w:pPr>
        <w:pStyle w:val="B3"/>
      </w:pPr>
      <w:r w:rsidRPr="004D3578">
        <w:t>2</w:t>
      </w:r>
      <w:r w:rsidRPr="004D3578">
        <w:tab/>
        <w:t>presented to TSG for approval;</w:t>
      </w:r>
    </w:p>
    <w:p w14:paraId="79107635" w14:textId="77777777" w:rsidR="00080512" w:rsidRPr="004D3578" w:rsidRDefault="00080512">
      <w:pPr>
        <w:pStyle w:val="B3"/>
      </w:pPr>
      <w:r w:rsidRPr="004D3578">
        <w:t>3</w:t>
      </w:r>
      <w:r w:rsidRPr="004D3578">
        <w:tab/>
        <w:t>or greater indicates TSG approved document under change control.</w:t>
      </w:r>
    </w:p>
    <w:p w14:paraId="0793D5E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D81C221" w14:textId="77777777" w:rsidR="00080512" w:rsidRPr="004D3578" w:rsidRDefault="00080512">
      <w:pPr>
        <w:pStyle w:val="B2"/>
      </w:pPr>
      <w:r w:rsidRPr="004D3578">
        <w:t>z</w:t>
      </w:r>
      <w:r w:rsidRPr="004D3578">
        <w:tab/>
        <w:t>the third digit is incremented when editorial only changes have been incorporated in the document.</w:t>
      </w:r>
    </w:p>
    <w:p w14:paraId="06014335" w14:textId="77777777" w:rsidR="00080512" w:rsidRPr="004D3578" w:rsidRDefault="00080512">
      <w:pPr>
        <w:pStyle w:val="Heading1"/>
      </w:pPr>
      <w:bookmarkStart w:id="129" w:name="_Toc495560792"/>
      <w:bookmarkStart w:id="130" w:name="_Toc493686498"/>
      <w:r w:rsidRPr="004D3578">
        <w:t>Introduction</w:t>
      </w:r>
      <w:bookmarkEnd w:id="129"/>
      <w:bookmarkEnd w:id="130"/>
    </w:p>
    <w:p w14:paraId="0E2DD66D" w14:textId="77777777" w:rsidR="00080512" w:rsidRDefault="00080512">
      <w:pPr>
        <w:pStyle w:val="Guidance"/>
        <w:rPr>
          <w:del w:id="131" w:author="Andre Schevciw" w:date="2017-10-12T08:40:00Z"/>
        </w:rPr>
      </w:pPr>
      <w:del w:id="132" w:author="Andre Schevciw" w:date="2017-10-12T08:40:00Z">
        <w:r w:rsidRPr="004D3578">
          <w:delText>This clause is optional. If it exists, it is always the second unnumbered clause.</w:delText>
        </w:r>
      </w:del>
    </w:p>
    <w:p w14:paraId="797C0C36" w14:textId="0F87DB28" w:rsidR="00B71566" w:rsidRPr="004D3578" w:rsidRDefault="00607494" w:rsidP="00566EC1">
      <w:r>
        <w:t xml:space="preserve">This technical report </w:t>
      </w:r>
      <w:r w:rsidR="005C7484">
        <w:t xml:space="preserve">documents </w:t>
      </w:r>
      <w:r>
        <w:t xml:space="preserve">the investigations on test methodologies for immersive audio systems. </w:t>
      </w:r>
      <w:r w:rsidR="00566EC1">
        <w:t xml:space="preserve">3GPP need to characterize the performance of immersive audio systems as part of the IVAS_Codec, VRStream and FS_CODVRA activities </w:t>
      </w:r>
      <w:del w:id="133" w:author="Andre Schevciw" w:date="2017-10-12T08:40:00Z">
        <w:r w:rsidR="00566EC1">
          <w:delText>has</w:delText>
        </w:r>
      </w:del>
      <w:ins w:id="134" w:author="Andre Schevciw" w:date="2017-10-12T08:40:00Z">
        <w:r w:rsidR="006070D4">
          <w:t>that have</w:t>
        </w:r>
      </w:ins>
      <w:r w:rsidR="00566EC1">
        <w:t xml:space="preserve"> prompted this investigation. For reference on these activities please refer to WID</w:t>
      </w:r>
      <w:r w:rsidR="00566EC1" w:rsidRPr="006D630C">
        <w:rPr>
          <w:color w:val="FF0000"/>
          <w:rPrChange w:id="135" w:author="Andre Schevciw" w:date="2017-10-12T08:40:00Z">
            <w:rPr/>
          </w:rPrChange>
        </w:rPr>
        <w:t>####, ##### and #####.</w:t>
      </w:r>
    </w:p>
    <w:p w14:paraId="26ED6A28" w14:textId="77777777" w:rsidR="00080512" w:rsidRPr="004D3578" w:rsidRDefault="00080512">
      <w:pPr>
        <w:pStyle w:val="Heading1"/>
      </w:pPr>
      <w:r w:rsidRPr="004D3578">
        <w:br w:type="page"/>
      </w:r>
      <w:bookmarkStart w:id="136" w:name="_Toc495560793"/>
      <w:bookmarkStart w:id="137" w:name="_Toc493686499"/>
      <w:r w:rsidRPr="004D3578">
        <w:lastRenderedPageBreak/>
        <w:t>1</w:t>
      </w:r>
      <w:r w:rsidRPr="004D3578">
        <w:tab/>
        <w:t>Scope</w:t>
      </w:r>
      <w:bookmarkEnd w:id="136"/>
      <w:bookmarkEnd w:id="137"/>
    </w:p>
    <w:p w14:paraId="7D0E41CA" w14:textId="77777777" w:rsidR="00566EC1" w:rsidRDefault="00B71566">
      <w:r>
        <w:t>The present document aims</w:t>
      </w:r>
      <w:r w:rsidR="00566EC1">
        <w:t xml:space="preserve"> to: </w:t>
      </w:r>
    </w:p>
    <w:p w14:paraId="26FEEA9B" w14:textId="77777777" w:rsidR="00080512" w:rsidRDefault="00566EC1" w:rsidP="00566EC1">
      <w:pPr>
        <w:numPr>
          <w:ilvl w:val="0"/>
          <w:numId w:val="4"/>
        </w:numPr>
      </w:pPr>
      <w:r>
        <w:t>Identify a minimum set of relevant perceptual audio quality attributes (e.g. timbre, localization, overall quality, etc.) for the assessment of immersive audio systems relevant to 3GPP.</w:t>
      </w:r>
    </w:p>
    <w:p w14:paraId="1C7AF87A" w14:textId="77777777" w:rsidR="00566EC1" w:rsidRDefault="00566EC1" w:rsidP="00566EC1">
      <w:pPr>
        <w:numPr>
          <w:ilvl w:val="0"/>
          <w:numId w:val="4"/>
        </w:numPr>
      </w:pPr>
      <w:r>
        <w:t>Identify available test methodologies for the perceptual audio quality attributes of interest and their applicability in the context of immersive audio systems relevant to 3GPP.</w:t>
      </w:r>
    </w:p>
    <w:p w14:paraId="349B34B1" w14:textId="77777777" w:rsidR="005C7484" w:rsidRDefault="003C27CF" w:rsidP="00566EC1">
      <w:pPr>
        <w:numPr>
          <w:ilvl w:val="0"/>
          <w:numId w:val="4"/>
        </w:numPr>
      </w:pPr>
      <w:r>
        <w:t xml:space="preserve">Document </w:t>
      </w:r>
      <w:r w:rsidR="005C7484">
        <w:t>subjective and objective test methodologies</w:t>
      </w:r>
      <w:r w:rsidR="00DE495F">
        <w:t xml:space="preserve"> for assessing the capturing, coding, transmission and rendering blocks of immersive audio systems.</w:t>
      </w:r>
    </w:p>
    <w:p w14:paraId="41413202" w14:textId="77777777" w:rsidR="00DE495F" w:rsidRDefault="00DE495F" w:rsidP="00566EC1">
      <w:pPr>
        <w:numPr>
          <w:ilvl w:val="0"/>
          <w:numId w:val="4"/>
        </w:numPr>
      </w:pPr>
      <w:r>
        <w:t>Document the diverse considerations for the testing of immersive audio systems such as:</w:t>
      </w:r>
    </w:p>
    <w:p w14:paraId="7D284A0B" w14:textId="77777777" w:rsidR="00DE495F" w:rsidRDefault="00DE495F" w:rsidP="00DE495F">
      <w:pPr>
        <w:numPr>
          <w:ilvl w:val="1"/>
          <w:numId w:val="4"/>
        </w:numPr>
      </w:pPr>
      <w:r>
        <w:t>Impacts of audio rendering systems</w:t>
      </w:r>
    </w:p>
    <w:p w14:paraId="0DAD879A" w14:textId="77777777" w:rsidR="00DE495F" w:rsidRDefault="00DE495F" w:rsidP="00DE495F">
      <w:pPr>
        <w:numPr>
          <w:ilvl w:val="1"/>
          <w:numId w:val="4"/>
        </w:numPr>
      </w:pPr>
      <w:r>
        <w:t xml:space="preserve">Impacts of </w:t>
      </w:r>
      <w:r w:rsidR="0032515E">
        <w:t>Head Related Transfer Functions</w:t>
      </w:r>
      <w:r w:rsidR="00685E3F">
        <w:t xml:space="preserve"> (HRTFs)</w:t>
      </w:r>
    </w:p>
    <w:p w14:paraId="5537DF4F" w14:textId="77777777" w:rsidR="0032515E" w:rsidRDefault="0032515E" w:rsidP="00DE495F">
      <w:pPr>
        <w:numPr>
          <w:ilvl w:val="1"/>
          <w:numId w:val="4"/>
        </w:numPr>
      </w:pPr>
      <w:r>
        <w:t>Impacts of simultaneous video presentation to the perceived audio quality / psychophysical response</w:t>
      </w:r>
    </w:p>
    <w:p w14:paraId="5B7EB4A9" w14:textId="77777777" w:rsidR="0032515E" w:rsidRDefault="0032515E" w:rsidP="0032515E">
      <w:pPr>
        <w:numPr>
          <w:ilvl w:val="1"/>
          <w:numId w:val="4"/>
        </w:numPr>
      </w:pPr>
      <w:r>
        <w:t>Use of naïve and/or experienced listeners</w:t>
      </w:r>
    </w:p>
    <w:p w14:paraId="26E5A4DE" w14:textId="77777777" w:rsidR="0032515E" w:rsidRDefault="0032515E" w:rsidP="0032515E">
      <w:pPr>
        <w:numPr>
          <w:ilvl w:val="1"/>
          <w:numId w:val="4"/>
        </w:numPr>
      </w:pPr>
      <w:r>
        <w:t>Appropriate statistical methods for data analysis and reporting</w:t>
      </w:r>
    </w:p>
    <w:p w14:paraId="52F29A96" w14:textId="77777777" w:rsidR="0032515E" w:rsidRDefault="0032515E" w:rsidP="0032515E">
      <w:pPr>
        <w:numPr>
          <w:ilvl w:val="1"/>
          <w:numId w:val="4"/>
        </w:numPr>
      </w:pPr>
      <w:r>
        <w:t>Repeatability and reproducibility</w:t>
      </w:r>
    </w:p>
    <w:p w14:paraId="40214056" w14:textId="77777777" w:rsidR="00080512" w:rsidRPr="004D3578" w:rsidRDefault="00080512">
      <w:pPr>
        <w:pStyle w:val="Heading1"/>
      </w:pPr>
      <w:bookmarkStart w:id="138" w:name="_Toc495560794"/>
      <w:bookmarkStart w:id="139" w:name="_Toc493686500"/>
      <w:r w:rsidRPr="004D3578">
        <w:t>2</w:t>
      </w:r>
      <w:r w:rsidRPr="004D3578">
        <w:tab/>
        <w:t>References</w:t>
      </w:r>
      <w:bookmarkEnd w:id="138"/>
      <w:bookmarkEnd w:id="139"/>
    </w:p>
    <w:p w14:paraId="56AE06E5" w14:textId="77777777" w:rsidR="00080512" w:rsidRPr="004D3578" w:rsidRDefault="00080512">
      <w:r w:rsidRPr="004D3578">
        <w:t>The following documents contain provisions which, through reference in this text, constitute provisions of the present document.</w:t>
      </w:r>
    </w:p>
    <w:p w14:paraId="6D4B6F5B" w14:textId="77777777" w:rsidR="00080512" w:rsidRPr="004D3578" w:rsidRDefault="00051834" w:rsidP="00051834">
      <w:pPr>
        <w:pStyle w:val="B1"/>
      </w:pPr>
      <w:bookmarkStart w:id="140" w:name="OLE_LINK1"/>
      <w:bookmarkStart w:id="141" w:name="OLE_LINK2"/>
      <w:bookmarkStart w:id="142" w:name="OLE_LINK3"/>
      <w:bookmarkStart w:id="14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FBF30B" w14:textId="77777777" w:rsidR="00080512" w:rsidRPr="004D3578" w:rsidRDefault="00051834" w:rsidP="00051834">
      <w:pPr>
        <w:pStyle w:val="B1"/>
      </w:pPr>
      <w:r>
        <w:t>-</w:t>
      </w:r>
      <w:r>
        <w:tab/>
      </w:r>
      <w:r w:rsidR="00080512" w:rsidRPr="004D3578">
        <w:t>For a specific reference, subsequent revisions do not apply.</w:t>
      </w:r>
    </w:p>
    <w:p w14:paraId="39A79F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40"/>
    <w:bookmarkEnd w:id="141"/>
    <w:bookmarkEnd w:id="142"/>
    <w:bookmarkEnd w:id="143"/>
    <w:p w14:paraId="6EA1952E" w14:textId="77777777" w:rsidR="00EC4A25" w:rsidRPr="004D3578" w:rsidRDefault="00EC4A25" w:rsidP="00EC4A25">
      <w:pPr>
        <w:pStyle w:val="EX"/>
      </w:pPr>
      <w:r w:rsidRPr="004D3578">
        <w:t>[1]</w:t>
      </w:r>
      <w:r w:rsidRPr="004D3578">
        <w:tab/>
        <w:t>3GPP TR 21.905: "Vocabulary for 3GPP Specifications".</w:t>
      </w:r>
    </w:p>
    <w:p w14:paraId="47E50131" w14:textId="77777777" w:rsidR="00EC4A25" w:rsidRPr="004D3578" w:rsidRDefault="00EC4A25" w:rsidP="00EC4A25">
      <w:pPr>
        <w:pStyle w:val="EX"/>
      </w:pPr>
      <w:r w:rsidRPr="004D3578">
        <w:t>…</w:t>
      </w:r>
    </w:p>
    <w:p w14:paraId="376B9BD4" w14:textId="77777777" w:rsidR="00080512" w:rsidRPr="006D630C" w:rsidRDefault="00080512" w:rsidP="00EC4A25">
      <w:pPr>
        <w:pStyle w:val="EX"/>
        <w:rPr>
          <w:color w:val="FF0000"/>
          <w:rPrChange w:id="144" w:author="Andre Schevciw" w:date="2017-10-12T08:40:00Z">
            <w:rPr/>
          </w:rPrChange>
        </w:rPr>
      </w:pPr>
      <w:r w:rsidRPr="006D630C">
        <w:rPr>
          <w:color w:val="FF0000"/>
          <w:rPrChange w:id="145" w:author="Andre Schevciw" w:date="2017-10-12T08:40:00Z">
            <w:rPr/>
          </w:rPrChange>
        </w:rPr>
        <w:t>[</w:t>
      </w:r>
      <w:r w:rsidR="00EC4A25" w:rsidRPr="006D630C">
        <w:rPr>
          <w:color w:val="FF0000"/>
          <w:rPrChange w:id="146" w:author="Andre Schevciw" w:date="2017-10-12T08:40:00Z">
            <w:rPr/>
          </w:rPrChange>
        </w:rPr>
        <w:t>x</w:t>
      </w:r>
      <w:r w:rsidRPr="006D630C">
        <w:rPr>
          <w:color w:val="FF0000"/>
          <w:rPrChange w:id="147" w:author="Andre Schevciw" w:date="2017-10-12T08:40:00Z">
            <w:rPr/>
          </w:rPrChange>
        </w:rPr>
        <w:t>]</w:t>
      </w:r>
      <w:r w:rsidRPr="006D630C">
        <w:rPr>
          <w:color w:val="FF0000"/>
          <w:rPrChange w:id="148" w:author="Andre Schevciw" w:date="2017-10-12T08:40:00Z">
            <w:rPr/>
          </w:rPrChange>
        </w:rPr>
        <w:tab/>
        <w:t>&lt;doctype&gt; &lt;#&gt;[ ([up to and including]{yyyy[-mm]|V&lt;a[.b[.c]]&gt;}[onwards])]: "&lt;Title&gt;".</w:t>
      </w:r>
    </w:p>
    <w:p w14:paraId="69EF52EA" w14:textId="77777777" w:rsidR="00080512" w:rsidRPr="004D3578" w:rsidRDefault="00080512">
      <w:pPr>
        <w:pStyle w:val="Guidance"/>
        <w:rPr>
          <w:del w:id="149" w:author="Andre Schevciw" w:date="2017-10-12T08:40:00Z"/>
        </w:rPr>
      </w:pPr>
      <w:bookmarkStart w:id="150" w:name="_Toc495560795"/>
      <w:del w:id="151" w:author="Andre Schevciw" w:date="2017-10-12T08:40:00Z">
        <w:r w:rsidRPr="004D3578">
          <w:delText>It is preferred that the reference to 21.905 be the first in the list.</w:delText>
        </w:r>
      </w:del>
    </w:p>
    <w:p w14:paraId="3645E47D" w14:textId="77777777" w:rsidR="00080512" w:rsidRPr="004D3578" w:rsidRDefault="00080512">
      <w:pPr>
        <w:pStyle w:val="Heading1"/>
      </w:pPr>
      <w:bookmarkStart w:id="152" w:name="_Toc493686501"/>
      <w:r w:rsidRPr="004D3578">
        <w:t>3</w:t>
      </w:r>
      <w:r w:rsidRPr="004D3578">
        <w:tab/>
        <w:t xml:space="preserve">Definitions, </w:t>
      </w:r>
      <w:r w:rsidR="008028A4" w:rsidRPr="004D3578">
        <w:t>symbols and abbreviations</w:t>
      </w:r>
      <w:bookmarkEnd w:id="150"/>
      <w:bookmarkEnd w:id="152"/>
    </w:p>
    <w:p w14:paraId="1D4CBC7E" w14:textId="77777777" w:rsidR="00080512" w:rsidRPr="004D3578" w:rsidRDefault="00080512">
      <w:pPr>
        <w:pStyle w:val="Guidance"/>
        <w:rPr>
          <w:del w:id="153" w:author="Andre Schevciw" w:date="2017-10-12T08:40:00Z"/>
        </w:rPr>
      </w:pPr>
      <w:bookmarkStart w:id="154" w:name="_Toc495560796"/>
      <w:del w:id="155" w:author="Andre Schevciw" w:date="2017-10-12T08:40:00Z">
        <w:r w:rsidRPr="004D3578">
          <w:delText>Delete from the above heading those words which are not applicable.</w:delText>
        </w:r>
      </w:del>
    </w:p>
    <w:p w14:paraId="23E7ED51" w14:textId="77777777" w:rsidR="00080512" w:rsidRPr="004D3578" w:rsidRDefault="00080512">
      <w:pPr>
        <w:pStyle w:val="Guidance"/>
        <w:rPr>
          <w:del w:id="156" w:author="Andre Schevciw" w:date="2017-10-12T08:40:00Z"/>
        </w:rPr>
      </w:pPr>
      <w:del w:id="157" w:author="Andre Schevciw" w:date="2017-10-12T08:40:00Z">
        <w:r w:rsidRPr="004D3578">
          <w:delText>Clause numbering depends on applicability and should be renumbered accordingly.</w:delText>
        </w:r>
      </w:del>
    </w:p>
    <w:p w14:paraId="325B6C66" w14:textId="77777777" w:rsidR="00080512" w:rsidRPr="004D3578" w:rsidRDefault="00080512">
      <w:pPr>
        <w:pStyle w:val="Heading2"/>
      </w:pPr>
      <w:bookmarkStart w:id="158" w:name="_Toc493686502"/>
      <w:r w:rsidRPr="004D3578">
        <w:lastRenderedPageBreak/>
        <w:t>3.1</w:t>
      </w:r>
      <w:r w:rsidRPr="004D3578">
        <w:tab/>
        <w:t>Definitions</w:t>
      </w:r>
      <w:bookmarkEnd w:id="154"/>
      <w:bookmarkEnd w:id="158"/>
    </w:p>
    <w:p w14:paraId="785A487D" w14:textId="77777777" w:rsidR="00080512" w:rsidRPr="004D3578" w:rsidRDefault="00080512">
      <w:r w:rsidRPr="004D3578">
        <w:t xml:space="preserve">For the purposes of the present document, the terms and definitions given in </w:t>
      </w:r>
      <w:bookmarkStart w:id="159" w:name="OLE_LINK6"/>
      <w:bookmarkStart w:id="160" w:name="OLE_LINK7"/>
      <w:bookmarkStart w:id="161" w:name="OLE_LINK8"/>
      <w:r w:rsidR="00DF62CD">
        <w:t xml:space="preserve">3GPP </w:t>
      </w:r>
      <w:bookmarkEnd w:id="159"/>
      <w:bookmarkEnd w:id="160"/>
      <w:bookmarkEnd w:id="16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387F11A" w14:textId="77777777" w:rsidR="00080512" w:rsidRPr="004D3578" w:rsidRDefault="00080512">
      <w:pPr>
        <w:pStyle w:val="Guidance"/>
        <w:rPr>
          <w:del w:id="162" w:author="Andre Schevciw" w:date="2017-10-12T08:40:00Z"/>
        </w:rPr>
      </w:pPr>
      <w:del w:id="163" w:author="Andre Schevciw" w:date="2017-10-12T08:40:00Z">
        <w:r w:rsidRPr="004D3578">
          <w:delText>Definition format (Normal)</w:delText>
        </w:r>
      </w:del>
    </w:p>
    <w:p w14:paraId="61394085" w14:textId="77777777" w:rsidR="00080512" w:rsidRPr="004D3578" w:rsidRDefault="00080512">
      <w:pPr>
        <w:pStyle w:val="Guidance"/>
        <w:rPr>
          <w:del w:id="164" w:author="Andre Schevciw" w:date="2017-10-12T08:40:00Z"/>
        </w:rPr>
      </w:pPr>
      <w:del w:id="165" w:author="Andre Schevciw" w:date="2017-10-12T08:40:00Z">
        <w:r w:rsidRPr="004D3578">
          <w:rPr>
            <w:b/>
          </w:rPr>
          <w:delText>&lt;defined term&gt;:</w:delText>
        </w:r>
        <w:r w:rsidRPr="004D3578">
          <w:delText xml:space="preserve"> &lt;definition&gt;.</w:delText>
        </w:r>
      </w:del>
    </w:p>
    <w:p w14:paraId="3A9BCF88" w14:textId="77777777" w:rsidR="00080512" w:rsidRPr="004D3578" w:rsidRDefault="00080512">
      <w:r w:rsidRPr="004D3578">
        <w:rPr>
          <w:b/>
        </w:rPr>
        <w:t>example:</w:t>
      </w:r>
      <w:r w:rsidRPr="004D3578">
        <w:t xml:space="preserve"> text used to clarify abstract rules by applying them literally.</w:t>
      </w:r>
    </w:p>
    <w:p w14:paraId="06757272" w14:textId="77777777" w:rsidR="00080512" w:rsidRPr="004D3578" w:rsidRDefault="00080512">
      <w:pPr>
        <w:pStyle w:val="Heading2"/>
      </w:pPr>
      <w:bookmarkStart w:id="166" w:name="_Toc495560797"/>
      <w:bookmarkStart w:id="167" w:name="_Toc493686503"/>
      <w:r w:rsidRPr="004D3578">
        <w:t>3.2</w:t>
      </w:r>
      <w:r w:rsidRPr="004D3578">
        <w:tab/>
        <w:t>Symbols</w:t>
      </w:r>
      <w:bookmarkEnd w:id="166"/>
      <w:bookmarkEnd w:id="167"/>
    </w:p>
    <w:p w14:paraId="62B43151" w14:textId="77777777" w:rsidR="00080512" w:rsidRPr="004D3578" w:rsidRDefault="00080512">
      <w:pPr>
        <w:keepNext/>
      </w:pPr>
      <w:r w:rsidRPr="004D3578">
        <w:t>For the purposes of the present document, the following symbols apply:</w:t>
      </w:r>
    </w:p>
    <w:p w14:paraId="6C6D127E" w14:textId="77777777" w:rsidR="00080512" w:rsidRPr="004D3578" w:rsidRDefault="00080512">
      <w:pPr>
        <w:pStyle w:val="Guidance"/>
        <w:rPr>
          <w:del w:id="168" w:author="Andre Schevciw" w:date="2017-10-12T08:40:00Z"/>
        </w:rPr>
      </w:pPr>
      <w:del w:id="169" w:author="Andre Schevciw" w:date="2017-10-12T08:40:00Z">
        <w:r w:rsidRPr="004D3578">
          <w:delText>Symbol format (EW)</w:delText>
        </w:r>
      </w:del>
    </w:p>
    <w:p w14:paraId="35D4C937" w14:textId="77777777" w:rsidR="00080512" w:rsidRPr="004D3578" w:rsidRDefault="00080512">
      <w:pPr>
        <w:pStyle w:val="EW"/>
      </w:pPr>
      <w:r w:rsidRPr="004D3578">
        <w:t>&lt;symbol&gt;</w:t>
      </w:r>
      <w:r w:rsidRPr="004D3578">
        <w:tab/>
        <w:t>&lt;Explanation&gt;</w:t>
      </w:r>
    </w:p>
    <w:p w14:paraId="3F382630" w14:textId="77777777" w:rsidR="00080512" w:rsidRPr="004D3578" w:rsidRDefault="00080512">
      <w:pPr>
        <w:pStyle w:val="EW"/>
      </w:pPr>
    </w:p>
    <w:p w14:paraId="681DC5CB" w14:textId="77777777" w:rsidR="00080512" w:rsidRPr="004D3578" w:rsidRDefault="00080512">
      <w:pPr>
        <w:pStyle w:val="Heading2"/>
      </w:pPr>
      <w:bookmarkStart w:id="170" w:name="_Toc495560798"/>
      <w:bookmarkStart w:id="171" w:name="_Toc493686504"/>
      <w:r w:rsidRPr="004D3578">
        <w:t>3.3</w:t>
      </w:r>
      <w:r w:rsidRPr="004D3578">
        <w:tab/>
        <w:t>Abbreviations</w:t>
      </w:r>
      <w:bookmarkEnd w:id="170"/>
      <w:bookmarkEnd w:id="171"/>
    </w:p>
    <w:p w14:paraId="5939EC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F6B665C" w14:textId="77777777" w:rsidR="00080512" w:rsidRPr="004D3578" w:rsidRDefault="00080512">
      <w:pPr>
        <w:pStyle w:val="Guidance"/>
        <w:keepNext/>
        <w:rPr>
          <w:del w:id="172" w:author="Andre Schevciw" w:date="2017-10-12T08:40:00Z"/>
        </w:rPr>
      </w:pPr>
      <w:del w:id="173" w:author="Andre Schevciw" w:date="2017-10-12T08:40:00Z">
        <w:r w:rsidRPr="004D3578">
          <w:delText>Abbreviation format (EW)</w:delText>
        </w:r>
      </w:del>
    </w:p>
    <w:p w14:paraId="1E23050D" w14:textId="77777777" w:rsidR="00080512" w:rsidRPr="004D3578" w:rsidRDefault="00080512">
      <w:pPr>
        <w:pStyle w:val="EW"/>
      </w:pPr>
      <w:r w:rsidRPr="004D3578">
        <w:t>&lt;ACRONYM&gt;</w:t>
      </w:r>
      <w:r w:rsidRPr="004D3578">
        <w:tab/>
        <w:t>&lt;Explanation&gt;</w:t>
      </w:r>
    </w:p>
    <w:p w14:paraId="40857D45" w14:textId="77777777" w:rsidR="00080512" w:rsidRPr="004D3578" w:rsidRDefault="00080512">
      <w:pPr>
        <w:pStyle w:val="EW"/>
      </w:pPr>
    </w:p>
    <w:p w14:paraId="5C2386B9" w14:textId="77777777" w:rsidR="00080512" w:rsidRPr="004D3578" w:rsidRDefault="00080512">
      <w:pPr>
        <w:pStyle w:val="Heading1"/>
      </w:pPr>
      <w:bookmarkStart w:id="174" w:name="_Toc495560799"/>
      <w:bookmarkStart w:id="175" w:name="_Toc493686505"/>
      <w:r w:rsidRPr="004D3578">
        <w:t>4</w:t>
      </w:r>
      <w:r w:rsidRPr="004D3578">
        <w:tab/>
      </w:r>
      <w:r w:rsidR="00DF18F3">
        <w:t>Perceptual Audio Quality Attributes for Immersive Audio</w:t>
      </w:r>
      <w:bookmarkEnd w:id="174"/>
      <w:bookmarkEnd w:id="175"/>
    </w:p>
    <w:p w14:paraId="59F44C0F" w14:textId="77777777" w:rsidR="00080512" w:rsidRDefault="00080512">
      <w:pPr>
        <w:pStyle w:val="Heading2"/>
      </w:pPr>
      <w:bookmarkStart w:id="176" w:name="_Toc495560800"/>
      <w:bookmarkStart w:id="177" w:name="_Toc493686506"/>
      <w:r w:rsidRPr="004D3578">
        <w:t>4.1</w:t>
      </w:r>
      <w:r w:rsidRPr="004D3578">
        <w:tab/>
      </w:r>
      <w:r w:rsidR="00C84A6D">
        <w:t>Overview</w:t>
      </w:r>
      <w:bookmarkEnd w:id="176"/>
      <w:bookmarkEnd w:id="177"/>
    </w:p>
    <w:p w14:paraId="0C16C806" w14:textId="77777777" w:rsidR="00FA031A" w:rsidRPr="00FA031A" w:rsidRDefault="00FA031A" w:rsidP="00FA031A">
      <w:pPr>
        <w:pStyle w:val="EditorsNote"/>
      </w:pPr>
      <w:r>
        <w:t>Describe the problem of Immersive Audio systems (multidimensional in nature, how it differs from traditional 3GPP codec testing, etc.)</w:t>
      </w:r>
    </w:p>
    <w:p w14:paraId="61044939" w14:textId="02C8E05E" w:rsidR="00C84A6D" w:rsidRDefault="00080512" w:rsidP="00C84A6D">
      <w:pPr>
        <w:pStyle w:val="Heading2"/>
      </w:pPr>
      <w:bookmarkStart w:id="178" w:name="_Toc495560801"/>
      <w:bookmarkStart w:id="179" w:name="_Toc493686507"/>
      <w:r w:rsidRPr="004D3578">
        <w:t>4.2</w:t>
      </w:r>
      <w:r w:rsidRPr="004D3578">
        <w:tab/>
      </w:r>
      <w:del w:id="180" w:author="Andre Schevciw" w:date="2017-10-12T08:40:00Z">
        <w:r w:rsidR="00C84A6D">
          <w:delText xml:space="preserve">Review of </w:delText>
        </w:r>
      </w:del>
      <w:ins w:id="181" w:author="Andre Schevciw" w:date="2017-10-12T08:40:00Z">
        <w:r w:rsidR="00BE260D">
          <w:t>Consideration</w:t>
        </w:r>
        <w:r w:rsidR="00E83326">
          <w:t>s</w:t>
        </w:r>
        <w:r w:rsidR="00BE260D">
          <w:t xml:space="preserve"> </w:t>
        </w:r>
        <w:r w:rsidR="00C84A6D">
          <w:t>o</w:t>
        </w:r>
        <w:r w:rsidR="00BE260D">
          <w:t>n</w:t>
        </w:r>
        <w:r w:rsidR="00C84A6D">
          <w:t xml:space="preserve"> </w:t>
        </w:r>
      </w:ins>
      <w:r w:rsidR="00C84A6D">
        <w:t xml:space="preserve">quality attributes </w:t>
      </w:r>
      <w:del w:id="182" w:author="Andre Schevciw" w:date="2017-10-12T08:40:00Z">
        <w:r w:rsidR="00C84A6D">
          <w:delText xml:space="preserve">previously proposed in the context of </w:delText>
        </w:r>
      </w:del>
      <w:ins w:id="183" w:author="Andre Schevciw" w:date="2017-10-12T08:40:00Z">
        <w:r w:rsidR="00BE260D">
          <w:t xml:space="preserve">for </w:t>
        </w:r>
      </w:ins>
      <w:r w:rsidR="00C84A6D">
        <w:t>assessing immersive audio systems.</w:t>
      </w:r>
      <w:bookmarkEnd w:id="178"/>
      <w:bookmarkEnd w:id="179"/>
    </w:p>
    <w:p w14:paraId="7C79EEA3" w14:textId="6F542846" w:rsidR="006D630C" w:rsidRPr="006D630C" w:rsidRDefault="0032515E" w:rsidP="006D630C">
      <w:pPr>
        <w:pStyle w:val="Heading3"/>
        <w:rPr>
          <w:ins w:id="184" w:author="Andre Schevciw" w:date="2017-10-12T08:40:00Z"/>
        </w:rPr>
      </w:pPr>
      <w:bookmarkStart w:id="185" w:name="_Toc495560802"/>
      <w:del w:id="186" w:author="Andre Schevciw" w:date="2017-10-12T08:40:00Z">
        <w:r>
          <w:delText xml:space="preserve">Review existing studies on immersive audio </w:delText>
        </w:r>
      </w:del>
      <w:ins w:id="187" w:author="Andre Schevciw" w:date="2017-10-12T08:40:00Z">
        <w:r w:rsidR="00E83326">
          <w:t>[</w:t>
        </w:r>
        <w:r w:rsidR="006D630C">
          <w:t>4.2.1</w:t>
        </w:r>
        <w:r w:rsidR="006D630C">
          <w:tab/>
          <w:t xml:space="preserve">Input provided in S4-170836 - </w:t>
        </w:r>
        <w:r w:rsidR="006D630C" w:rsidRPr="006D630C">
          <w:t>Test Methodology for the Assessment of Audio Systems</w:t>
        </w:r>
        <w:bookmarkEnd w:id="185"/>
      </w:ins>
    </w:p>
    <w:p w14:paraId="6CC4E8BC" w14:textId="77777777" w:rsidR="006D630C" w:rsidRDefault="006D630C" w:rsidP="006D630C">
      <w:pPr>
        <w:pStyle w:val="Heading4"/>
        <w:rPr>
          <w:ins w:id="188" w:author="Andre Schevciw" w:date="2017-10-12T08:40:00Z"/>
        </w:rPr>
      </w:pPr>
      <w:bookmarkStart w:id="189" w:name="_Toc495560803"/>
      <w:ins w:id="190" w:author="Andre Schevciw" w:date="2017-10-12T08:40:00Z">
        <w:r>
          <w:t>4.2.1.1</w:t>
        </w:r>
        <w:r>
          <w:tab/>
          <w:t xml:space="preserve">Proposal of relevant perceptual </w:t>
        </w:r>
      </w:ins>
      <w:r>
        <w:t xml:space="preserve">quality </w:t>
      </w:r>
      <w:ins w:id="191" w:author="Andre Schevciw" w:date="2017-10-12T08:40:00Z">
        <w:r>
          <w:t>attributes</w:t>
        </w:r>
        <w:bookmarkEnd w:id="189"/>
      </w:ins>
    </w:p>
    <w:p w14:paraId="59216882" w14:textId="77777777" w:rsidR="006D630C" w:rsidRPr="008B2FFB" w:rsidRDefault="006D630C" w:rsidP="006D630C">
      <w:pPr>
        <w:rPr>
          <w:ins w:id="192" w:author="Andre Schevciw" w:date="2017-10-12T08:40:00Z"/>
          <w:lang w:val="en-US"/>
        </w:rPr>
      </w:pPr>
      <w:ins w:id="193" w:author="Andre Schevciw" w:date="2017-10-12T08:40:00Z">
        <w:r w:rsidRPr="008B2FFB">
          <w:rPr>
            <w:lang w:val="en-US"/>
          </w:rPr>
          <w:t>One of the objectives of the work item is the identification of relevant perceptual audio quality attributes – some are already mentioned in the WI description: timbre, localization and overall quality.</w:t>
        </w:r>
      </w:ins>
    </w:p>
    <w:p w14:paraId="71B338F0" w14:textId="77777777" w:rsidR="006D630C" w:rsidRPr="008B2FFB" w:rsidRDefault="006D630C" w:rsidP="006D630C">
      <w:pPr>
        <w:rPr>
          <w:ins w:id="194" w:author="Andre Schevciw" w:date="2017-10-12T08:40:00Z"/>
          <w:lang w:val="en-US"/>
        </w:rPr>
      </w:pPr>
      <w:ins w:id="195" w:author="Andre Schevciw" w:date="2017-10-12T08:40:00Z">
        <w:r>
          <w:rPr>
            <w:lang w:val="en-US"/>
          </w:rPr>
          <w:t>The source</w:t>
        </w:r>
        <w:r w:rsidRPr="008B2FFB">
          <w:rPr>
            <w:lang w:val="en-US"/>
          </w:rPr>
          <w:t xml:space="preserve"> propose</w:t>
        </w:r>
        <w:r>
          <w:rPr>
            <w:lang w:val="en-US"/>
          </w:rPr>
          <w:t>s</w:t>
        </w:r>
        <w:r w:rsidRPr="008B2FFB">
          <w:rPr>
            <w:lang w:val="en-US"/>
          </w:rPr>
          <w:t xml:space="preserve"> to </w:t>
        </w:r>
        <w:r>
          <w:rPr>
            <w:lang w:val="en-US"/>
          </w:rPr>
          <w:t xml:space="preserve">modify </w:t>
        </w:r>
        <w:r w:rsidRPr="008B2FFB">
          <w:rPr>
            <w:lang w:val="en-US"/>
          </w:rPr>
          <w:t xml:space="preserve">the spatial attribute </w:t>
        </w:r>
        <w:r>
          <w:rPr>
            <w:lang w:val="en-US"/>
          </w:rPr>
          <w:t xml:space="preserve">title </w:t>
        </w:r>
        <w:r w:rsidRPr="008B2FFB">
          <w:rPr>
            <w:lang w:val="en-US"/>
          </w:rPr>
          <w:t xml:space="preserve">from </w:t>
        </w:r>
        <w:r>
          <w:rPr>
            <w:lang w:val="en-US"/>
          </w:rPr>
          <w:t>“</w:t>
        </w:r>
        <w:r w:rsidRPr="008B2FFB">
          <w:rPr>
            <w:lang w:val="en-US"/>
          </w:rPr>
          <w:t>localization</w:t>
        </w:r>
        <w:r>
          <w:rPr>
            <w:lang w:val="en-US"/>
          </w:rPr>
          <w:t>”</w:t>
        </w:r>
        <w:r w:rsidRPr="008B2FFB">
          <w:rPr>
            <w:lang w:val="en-US"/>
          </w:rPr>
          <w:t xml:space="preserve"> to </w:t>
        </w:r>
        <w:r>
          <w:rPr>
            <w:lang w:val="en-US"/>
          </w:rPr>
          <w:t>“</w:t>
        </w:r>
        <w:r w:rsidRPr="008B2FFB">
          <w:rPr>
            <w:lang w:val="en-US"/>
          </w:rPr>
          <w:t>immersion</w:t>
        </w:r>
        <w:r>
          <w:rPr>
            <w:lang w:val="en-US"/>
          </w:rPr>
          <w:t>”</w:t>
        </w:r>
        <w:r w:rsidRPr="008B2FFB">
          <w:rPr>
            <w:lang w:val="en-US"/>
          </w:rPr>
          <w:t xml:space="preserve"> in order to put the focus on the entire acoustic scene and not on the position of individual objects. Additionally, a common issue for audio </w:t>
        </w:r>
        <w:r w:rsidRPr="008B2FFB">
          <w:rPr>
            <w:lang w:val="en-US"/>
          </w:rPr>
          <w:lastRenderedPageBreak/>
          <w:t>reproduction systems are nonlinear distortions, e.g., due to clipping or dynamic compression. A separate quality attribute “distortion” could be added to include explicitly</w:t>
        </w:r>
        <w:r w:rsidRPr="008B2FFB" w:rsidDel="008B2FFB">
          <w:rPr>
            <w:lang w:val="en-US"/>
          </w:rPr>
          <w:t xml:space="preserve"> </w:t>
        </w:r>
        <w:r w:rsidRPr="008B2FFB">
          <w:rPr>
            <w:lang w:val="en-US"/>
          </w:rPr>
          <w:t>these effects in the evaluation.</w:t>
        </w:r>
      </w:ins>
    </w:p>
    <w:p w14:paraId="039C36BE" w14:textId="77777777" w:rsidR="006D630C" w:rsidRDefault="006D630C" w:rsidP="006D630C">
      <w:pPr>
        <w:pStyle w:val="Heading4"/>
        <w:rPr>
          <w:ins w:id="196" w:author="Andre Schevciw" w:date="2017-10-12T08:40:00Z"/>
        </w:rPr>
      </w:pPr>
      <w:bookmarkStart w:id="197" w:name="_Toc495560804"/>
      <w:ins w:id="198" w:author="Andre Schevciw" w:date="2017-10-12T08:40:00Z">
        <w:r>
          <w:t>4.2.1.2</w:t>
        </w:r>
        <w:r>
          <w:tab/>
          <w:t>Listening Test Methodology</w:t>
        </w:r>
        <w:bookmarkEnd w:id="197"/>
      </w:ins>
    </w:p>
    <w:p w14:paraId="1AECCBB3" w14:textId="0A99F321" w:rsidR="006D630C" w:rsidRPr="008B2FFB" w:rsidRDefault="006D630C" w:rsidP="006D630C">
      <w:pPr>
        <w:rPr>
          <w:ins w:id="199" w:author="Andre Schevciw" w:date="2017-10-12T08:40:00Z"/>
          <w:lang w:val="en-US"/>
        </w:rPr>
      </w:pPr>
      <w:ins w:id="200" w:author="Andre Schevciw" w:date="2017-10-12T08:40:00Z">
        <w:r w:rsidRPr="008B2FFB">
          <w:rPr>
            <w:lang w:val="en-US"/>
          </w:rPr>
          <w:t xml:space="preserve">There are several fundamental test methodologies available for the </w:t>
        </w:r>
      </w:ins>
      <w:r w:rsidRPr="008B2FFB">
        <w:rPr>
          <w:lang w:val="en-US"/>
          <w:rPrChange w:id="201" w:author="Andre Schevciw" w:date="2017-10-12T08:40:00Z">
            <w:rPr/>
          </w:rPrChange>
        </w:rPr>
        <w:t xml:space="preserve">assessment </w:t>
      </w:r>
      <w:del w:id="202" w:author="Andre Schevciw" w:date="2017-10-12T08:40:00Z">
        <w:r w:rsidR="00FA031A">
          <w:delText xml:space="preserve">and </w:delText>
        </w:r>
      </w:del>
      <w:ins w:id="203" w:author="Andre Schevciw" w:date="2017-10-12T08:40:00Z">
        <w:r w:rsidRPr="008B2FFB">
          <w:rPr>
            <w:lang w:val="en-US"/>
          </w:rPr>
          <w:t xml:space="preserve">of signal processing or transmission systems. At their very core, they can all be classified according to the number of stimuli that are presented to the participant of the listening test. Either just a single stimulus is presented </w:t>
        </w:r>
        <w:r>
          <w:rPr>
            <w:lang w:val="en-US"/>
          </w:rPr>
          <w:t>(</w:t>
        </w:r>
        <w:r w:rsidRPr="008B2FFB">
          <w:rPr>
            <w:lang w:val="en-US"/>
          </w:rPr>
          <w:t>and the participant has to rate it individually</w:t>
        </w:r>
        <w:r>
          <w:rPr>
            <w:lang w:val="en-US"/>
          </w:rPr>
          <w:t>)</w:t>
        </w:r>
        <w:r w:rsidRPr="008B2FFB">
          <w:rPr>
            <w:lang w:val="en-US"/>
          </w:rPr>
          <w:t xml:space="preserve"> or multiple (often two) stimuli are presented and the participant has to rate the difference(s) between the stimuli.</w:t>
        </w:r>
      </w:ins>
    </w:p>
    <w:p w14:paraId="094F601B" w14:textId="77777777" w:rsidR="006D630C" w:rsidRPr="008B2FFB" w:rsidRDefault="006D630C" w:rsidP="006D630C">
      <w:pPr>
        <w:rPr>
          <w:ins w:id="204" w:author="Andre Schevciw" w:date="2017-10-12T08:40:00Z"/>
          <w:lang w:val="en-US"/>
        </w:rPr>
      </w:pPr>
      <w:ins w:id="205" w:author="Andre Schevciw" w:date="2017-10-12T08:40:00Z">
        <w:r w:rsidRPr="008B2FFB">
          <w:rPr>
            <w:lang w:val="en-US"/>
          </w:rPr>
          <w:t xml:space="preserve">A listening test was conducted following the first approach (according to </w:t>
        </w:r>
        <w:r w:rsidRPr="00701347">
          <w:rPr>
            <w:noProof/>
            <w:lang w:val="en-US"/>
          </w:rPr>
          <w:t>[2]</w:t>
        </w:r>
        <w:r w:rsidRPr="008B2FFB">
          <w:rPr>
            <w:lang w:val="en-US"/>
          </w:rPr>
          <w:t>)</w:t>
        </w:r>
        <w:r>
          <w:rPr>
            <w:lang w:val="en-US"/>
          </w:rPr>
          <w:t xml:space="preserve"> with an Absolute Category Rating (ACR)</w:t>
        </w:r>
        <w:r w:rsidRPr="008B2FFB">
          <w:rPr>
            <w:lang w:val="en-US"/>
          </w:rPr>
          <w:t>. The results of this test are presented and the applicability of this methodology is discussed. Subsequently, a case is made for the application of a comparative evaluation methodology in this context.</w:t>
        </w:r>
      </w:ins>
    </w:p>
    <w:p w14:paraId="4526A9A0" w14:textId="77777777" w:rsidR="006D630C" w:rsidRDefault="006D630C" w:rsidP="006D630C">
      <w:pPr>
        <w:pStyle w:val="Heading4"/>
        <w:rPr>
          <w:ins w:id="206" w:author="Andre Schevciw" w:date="2017-10-12T08:40:00Z"/>
        </w:rPr>
      </w:pPr>
      <w:bookmarkStart w:id="207" w:name="_Toc495560805"/>
      <w:ins w:id="208" w:author="Andre Schevciw" w:date="2017-10-12T08:40:00Z">
        <w:r>
          <w:t>4.2.1.3</w:t>
        </w:r>
        <w:r>
          <w:tab/>
          <w:t>Experiments with Absolute Category Rating</w:t>
        </w:r>
        <w:bookmarkEnd w:id="207"/>
      </w:ins>
    </w:p>
    <w:p w14:paraId="77463357" w14:textId="77777777" w:rsidR="006D630C" w:rsidRPr="008B2FFB" w:rsidRDefault="006D630C" w:rsidP="006D630C">
      <w:pPr>
        <w:rPr>
          <w:ins w:id="209" w:author="Andre Schevciw" w:date="2017-10-12T08:40:00Z"/>
          <w:lang w:val="en-US"/>
        </w:rPr>
      </w:pPr>
      <w:ins w:id="210" w:author="Andre Schevciw" w:date="2017-10-12T08:40:00Z">
        <w:r w:rsidRPr="008B2FFB">
          <w:rPr>
            <w:lang w:val="en-US"/>
          </w:rPr>
          <w:t>Details on the listening test can be found in</w:t>
        </w:r>
        <w:r>
          <w:rPr>
            <w:lang w:val="en-US"/>
          </w:rPr>
          <w:t xml:space="preserve"> </w:t>
        </w:r>
        <w:r w:rsidRPr="00701347">
          <w:rPr>
            <w:noProof/>
            <w:lang w:val="en-US"/>
          </w:rPr>
          <w:t>[3]</w:t>
        </w:r>
        <w:r w:rsidRPr="008B2FFB">
          <w:rPr>
            <w:lang w:val="en-US"/>
          </w:rPr>
          <w:t xml:space="preserve">; </w:t>
        </w:r>
        <w:r>
          <w:rPr>
            <w:lang w:val="en-US"/>
          </w:rPr>
          <w:t xml:space="preserve">only </w:t>
        </w:r>
        <w:r w:rsidRPr="008B2FFB">
          <w:rPr>
            <w:lang w:val="en-US"/>
          </w:rPr>
          <w:t xml:space="preserve">a short overview of the most important aspects is given here. Music tracks were recorded binaurally in different cars, resulting in a test corpus of 161 stimuli (including reference and anchor conditions) which were then evaluated using equalized headphone playback. </w:t>
        </w:r>
        <w:r>
          <w:rPr>
            <w:lang w:val="en-US"/>
          </w:rPr>
          <w:t>The number of participants was 45.</w:t>
        </w:r>
      </w:ins>
    </w:p>
    <w:p w14:paraId="5B2C971A" w14:textId="77777777" w:rsidR="006D630C" w:rsidRPr="008B2FFB" w:rsidRDefault="006D630C" w:rsidP="006D630C">
      <w:pPr>
        <w:rPr>
          <w:ins w:id="211" w:author="Andre Schevciw" w:date="2017-10-12T08:40:00Z"/>
          <w:lang w:val="en-US"/>
        </w:rPr>
      </w:pPr>
      <w:ins w:id="212" w:author="Andre Schevciw" w:date="2017-10-12T08:40:00Z">
        <w:r>
          <w:rPr>
            <w:lang w:val="en-US"/>
          </w:rPr>
          <w:t>The most important result for the question of applicability of this ACR methodology in the context of audio systems is the reluctance of the participants to award excellent grades – even for the reference signals (the best condition in the listening test was rated at approx. 3.5 MOS, the best stimulus at approx. 4.1 MOS). This is something that does not happen when using this methodology in other contexts. This leads to a significantly reduced spread of the stimuli (and conditions) on the MOS scale.</w:t>
        </w:r>
      </w:ins>
    </w:p>
    <w:p w14:paraId="58AD9C15" w14:textId="77777777" w:rsidR="006D630C" w:rsidRDefault="006D630C" w:rsidP="006D630C">
      <w:pPr>
        <w:pStyle w:val="Heading4"/>
        <w:rPr>
          <w:ins w:id="213" w:author="Andre Schevciw" w:date="2017-10-12T08:40:00Z"/>
        </w:rPr>
      </w:pPr>
      <w:bookmarkStart w:id="214" w:name="_Toc495560806"/>
      <w:ins w:id="215" w:author="Andre Schevciw" w:date="2017-10-12T08:40:00Z">
        <w:r>
          <w:t>4.2.1.4</w:t>
        </w:r>
        <w:r>
          <w:tab/>
          <w:t>Possibilities with Comparative Listening Tests</w:t>
        </w:r>
        <w:bookmarkEnd w:id="214"/>
      </w:ins>
    </w:p>
    <w:p w14:paraId="1749B117" w14:textId="77777777" w:rsidR="006D630C" w:rsidRDefault="006D630C" w:rsidP="006D630C">
      <w:pPr>
        <w:rPr>
          <w:ins w:id="216" w:author="Andre Schevciw" w:date="2017-10-12T08:40:00Z"/>
        </w:rPr>
      </w:pPr>
      <w:ins w:id="217" w:author="Andre Schevciw" w:date="2017-10-12T08:40:00Z">
        <w:r>
          <w:t xml:space="preserve">Methodologies for comparative listening tests are also available in </w:t>
        </w:r>
        <w:r w:rsidRPr="00701347">
          <w:rPr>
            <w:noProof/>
            <w:lang w:val="en-US"/>
          </w:rPr>
          <w:t>[2]</w:t>
        </w:r>
        <w:r>
          <w:t>, e.g., Degradation Category Rating (DCR) and Comparison Category Rating (CCR). Both methodologies should be considered in the context of immersive audio systems. As the work item description states t</w:t>
        </w:r>
        <w:r w:rsidRPr="00683527">
          <w:t>hat</w:t>
        </w:r>
        <w:r>
          <w:t>,</w:t>
        </w:r>
        <w:r w:rsidRPr="00683527">
          <w:t xml:space="preserve"> </w:t>
        </w:r>
        <w:r>
          <w:t>“</w:t>
        </w:r>
        <w:r w:rsidRPr="00683527">
          <w:t>the assessment of the capture, coding, transmission and rendering blocks of the immersive audio system may require distinct test methodologies.</w:t>
        </w:r>
        <w:r>
          <w:t>”</w:t>
        </w:r>
      </w:ins>
    </w:p>
    <w:p w14:paraId="011B8292" w14:textId="77777777" w:rsidR="006D630C" w:rsidRDefault="006D630C" w:rsidP="006D630C">
      <w:pPr>
        <w:rPr>
          <w:ins w:id="218" w:author="Andre Schevciw" w:date="2017-10-12T08:40:00Z"/>
        </w:rPr>
      </w:pPr>
      <w:ins w:id="219" w:author="Andre Schevciw" w:date="2017-10-12T08:40:00Z">
        <w:r>
          <w:t>A degradation category rating seems to be a natural match for the assessment of coding and transmission. There is a clear reference, the input signal, and a (usually) degraded signal that can be compared with the reference.</w:t>
        </w:r>
        <w:r w:rsidRPr="004F3D9A">
          <w:t xml:space="preserve"> </w:t>
        </w:r>
        <w:r>
          <w:t>An example user interface for a DCR test with four rating scales can be seen in the following figure.</w:t>
        </w:r>
      </w:ins>
    </w:p>
    <w:tbl>
      <w:tblPr>
        <w:tblW w:w="0" w:type="auto"/>
        <w:jc w:val="center"/>
        <w:tblLook w:val="04A0" w:firstRow="1" w:lastRow="0" w:firstColumn="1" w:lastColumn="0" w:noHBand="0" w:noVBand="1"/>
      </w:tblPr>
      <w:tblGrid>
        <w:gridCol w:w="8563"/>
        <w:gridCol w:w="225"/>
      </w:tblGrid>
      <w:tr w:rsidR="006D630C" w14:paraId="2395B7D8" w14:textId="77777777" w:rsidTr="00764B19">
        <w:trPr>
          <w:trHeight w:val="2896"/>
          <w:jc w:val="center"/>
          <w:ins w:id="220" w:author="Andre Schevciw" w:date="2017-10-12T08:40:00Z"/>
        </w:trPr>
        <w:tc>
          <w:tcPr>
            <w:tcW w:w="8563" w:type="dxa"/>
            <w:shd w:val="clear" w:color="auto" w:fill="auto"/>
          </w:tcPr>
          <w:p w14:paraId="176CCBE5" w14:textId="7DE3E7C6" w:rsidR="006D630C" w:rsidRPr="00764B19" w:rsidRDefault="00110958" w:rsidP="00764B19">
            <w:pPr>
              <w:keepNext/>
              <w:jc w:val="center"/>
              <w:rPr>
                <w:ins w:id="221" w:author="Andre Schevciw" w:date="2017-10-12T08:40:00Z"/>
                <w:rFonts w:eastAsia="SimSun"/>
              </w:rPr>
            </w:pPr>
            <w:ins w:id="222" w:author="Andre Schevciw" w:date="2017-10-12T08:40:00Z">
              <w:r w:rsidRPr="00764B19">
                <w:rPr>
                  <w:rFonts w:eastAsia="SimSun"/>
                  <w:noProof/>
                  <w:lang w:val="de-DE" w:eastAsia="de-DE"/>
                </w:rPr>
                <w:drawing>
                  <wp:inline distT="0" distB="0" distL="0" distR="0" wp14:editId="4D562C07">
                    <wp:extent cx="3768725" cy="2973705"/>
                    <wp:effectExtent l="0" t="0" r="0" b="0"/>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8725" cy="2973705"/>
                            </a:xfrm>
                            <a:prstGeom prst="rect">
                              <a:avLst/>
                            </a:prstGeom>
                            <a:noFill/>
                            <a:ln>
                              <a:noFill/>
                            </a:ln>
                          </pic:spPr>
                        </pic:pic>
                      </a:graphicData>
                    </a:graphic>
                  </wp:inline>
                </w:drawing>
              </w:r>
            </w:ins>
          </w:p>
        </w:tc>
        <w:tc>
          <w:tcPr>
            <w:tcW w:w="224" w:type="dxa"/>
            <w:shd w:val="clear" w:color="auto" w:fill="auto"/>
          </w:tcPr>
          <w:p w14:paraId="43D6D427" w14:textId="77777777" w:rsidR="006D630C" w:rsidRPr="00764B19" w:rsidRDefault="006D630C" w:rsidP="00764B19">
            <w:pPr>
              <w:rPr>
                <w:ins w:id="223" w:author="Andre Schevciw" w:date="2017-10-12T08:40:00Z"/>
                <w:rFonts w:eastAsia="SimSun"/>
              </w:rPr>
            </w:pPr>
          </w:p>
        </w:tc>
      </w:tr>
      <w:tr w:rsidR="006D630C" w14:paraId="30F9A0D5" w14:textId="77777777" w:rsidTr="00764B19">
        <w:trPr>
          <w:trHeight w:val="186"/>
          <w:jc w:val="center"/>
          <w:ins w:id="224" w:author="Andre Schevciw" w:date="2017-10-12T08:40:00Z"/>
        </w:trPr>
        <w:tc>
          <w:tcPr>
            <w:tcW w:w="8788" w:type="dxa"/>
            <w:gridSpan w:val="2"/>
            <w:shd w:val="clear" w:color="auto" w:fill="auto"/>
          </w:tcPr>
          <w:p w14:paraId="41BAA931" w14:textId="77777777" w:rsidR="006D630C" w:rsidRPr="00764B19" w:rsidRDefault="006D630C" w:rsidP="00764B19">
            <w:pPr>
              <w:jc w:val="center"/>
              <w:rPr>
                <w:ins w:id="225" w:author="Andre Schevciw" w:date="2017-10-12T08:40:00Z"/>
                <w:rFonts w:eastAsia="SimSun"/>
              </w:rPr>
            </w:pPr>
            <w:ins w:id="226" w:author="Andre Schevciw" w:date="2017-10-12T08:40:00Z">
              <w:r w:rsidRPr="00764B19">
                <w:rPr>
                  <w:rFonts w:eastAsia="SimSun"/>
                </w:rPr>
                <w:t xml:space="preserve">Figure </w:t>
              </w:r>
              <w:r w:rsidRPr="00764B19">
                <w:rPr>
                  <w:rFonts w:eastAsia="SimSun"/>
                </w:rPr>
                <w:fldChar w:fldCharType="begin"/>
              </w:r>
              <w:r w:rsidRPr="00764B19">
                <w:rPr>
                  <w:rFonts w:eastAsia="SimSun"/>
                </w:rPr>
                <w:instrText xml:space="preserve"> SEQ Figure \* ARABIC </w:instrText>
              </w:r>
              <w:r w:rsidRPr="00764B19">
                <w:rPr>
                  <w:rFonts w:eastAsia="SimSun"/>
                </w:rPr>
                <w:fldChar w:fldCharType="separate"/>
              </w:r>
              <w:r w:rsidRPr="00764B19">
                <w:rPr>
                  <w:rFonts w:eastAsia="SimSun"/>
                  <w:noProof/>
                </w:rPr>
                <w:t>1</w:t>
              </w:r>
              <w:r w:rsidRPr="00764B19">
                <w:rPr>
                  <w:rFonts w:eastAsia="SimSun"/>
                </w:rPr>
                <w:fldChar w:fldCharType="end"/>
              </w:r>
              <w:r w:rsidRPr="00764B19">
                <w:rPr>
                  <w:rFonts w:eastAsia="SimSun"/>
                </w:rPr>
                <w:t>: Example user interface for a DCR test with four rating scales</w:t>
              </w:r>
            </w:ins>
          </w:p>
        </w:tc>
      </w:tr>
    </w:tbl>
    <w:p w14:paraId="739BD1A9" w14:textId="77777777" w:rsidR="006D630C" w:rsidRDefault="006D630C" w:rsidP="006D630C">
      <w:pPr>
        <w:rPr>
          <w:ins w:id="227" w:author="Andre Schevciw" w:date="2017-10-12T08:40:00Z"/>
        </w:rPr>
      </w:pPr>
    </w:p>
    <w:p w14:paraId="3BC728C5" w14:textId="77777777" w:rsidR="006D630C" w:rsidRDefault="006D630C" w:rsidP="006D630C">
      <w:pPr>
        <w:rPr>
          <w:ins w:id="228" w:author="Andre Schevciw" w:date="2017-10-12T08:40:00Z"/>
        </w:rPr>
      </w:pPr>
      <w:ins w:id="229" w:author="Andre Schevciw" w:date="2017-10-12T08:40:00Z">
        <w:r>
          <w:lastRenderedPageBreak/>
          <w:t>Testing different capture or rendering approaches, however, is a different situation. There is (in general) no perfect system, which can be used as a reference. Only a comparison between different approaches is possible. Thus, a CCR test (with multiple rating scales) is the option for this task – an example for the user interface of such a test is given in the following figure.</w:t>
        </w:r>
      </w:ins>
    </w:p>
    <w:p w14:paraId="6273E874" w14:textId="77777777" w:rsidR="006D630C" w:rsidRDefault="006D630C" w:rsidP="006D630C">
      <w:pPr>
        <w:rPr>
          <w:ins w:id="230" w:author="Andre Schevciw" w:date="2017-10-12T08:40:00Z"/>
        </w:rPr>
      </w:pPr>
    </w:p>
    <w:tbl>
      <w:tblPr>
        <w:tblW w:w="0" w:type="auto"/>
        <w:jc w:val="center"/>
        <w:tblLook w:val="04A0" w:firstRow="1" w:lastRow="0" w:firstColumn="1" w:lastColumn="0" w:noHBand="0" w:noVBand="1"/>
      </w:tblPr>
      <w:tblGrid>
        <w:gridCol w:w="7861"/>
        <w:gridCol w:w="222"/>
      </w:tblGrid>
      <w:tr w:rsidR="006D630C" w14:paraId="181E6379" w14:textId="77777777" w:rsidTr="00764B19">
        <w:trPr>
          <w:trHeight w:val="4112"/>
          <w:jc w:val="center"/>
          <w:ins w:id="231" w:author="Andre Schevciw" w:date="2017-10-12T08:40:00Z"/>
        </w:trPr>
        <w:tc>
          <w:tcPr>
            <w:tcW w:w="7861" w:type="dxa"/>
            <w:shd w:val="clear" w:color="auto" w:fill="auto"/>
          </w:tcPr>
          <w:p w14:paraId="13A990A5" w14:textId="20E099AD" w:rsidR="006D630C" w:rsidRPr="00764B19" w:rsidRDefault="00110958" w:rsidP="00764B19">
            <w:pPr>
              <w:keepNext/>
              <w:jc w:val="center"/>
              <w:rPr>
                <w:ins w:id="232" w:author="Andre Schevciw" w:date="2017-10-12T08:40:00Z"/>
                <w:rFonts w:eastAsia="SimSun"/>
              </w:rPr>
            </w:pPr>
            <w:ins w:id="233" w:author="Andre Schevciw" w:date="2017-10-12T08:40:00Z">
              <w:r w:rsidRPr="00764B19">
                <w:rPr>
                  <w:rFonts w:eastAsia="SimSun"/>
                  <w:noProof/>
                  <w:lang w:val="de-DE" w:eastAsia="de-DE"/>
                </w:rPr>
                <w:drawing>
                  <wp:inline distT="0" distB="0" distL="0" distR="0" wp14:editId="336766D4">
                    <wp:extent cx="4508500" cy="2966085"/>
                    <wp:effectExtent l="0" t="0" r="0" b="0"/>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8500" cy="2966085"/>
                            </a:xfrm>
                            <a:prstGeom prst="rect">
                              <a:avLst/>
                            </a:prstGeom>
                            <a:noFill/>
                            <a:ln>
                              <a:noFill/>
                            </a:ln>
                          </pic:spPr>
                        </pic:pic>
                      </a:graphicData>
                    </a:graphic>
                  </wp:inline>
                </w:drawing>
              </w:r>
            </w:ins>
          </w:p>
        </w:tc>
        <w:tc>
          <w:tcPr>
            <w:tcW w:w="222" w:type="dxa"/>
            <w:shd w:val="clear" w:color="auto" w:fill="auto"/>
          </w:tcPr>
          <w:p w14:paraId="6B1ECFFF" w14:textId="77777777" w:rsidR="006D630C" w:rsidRPr="00764B19" w:rsidRDefault="006D630C" w:rsidP="00764B19">
            <w:pPr>
              <w:rPr>
                <w:ins w:id="234" w:author="Andre Schevciw" w:date="2017-10-12T08:40:00Z"/>
                <w:rFonts w:eastAsia="SimSun"/>
              </w:rPr>
            </w:pPr>
          </w:p>
        </w:tc>
      </w:tr>
      <w:tr w:rsidR="006D630C" w14:paraId="46E6F8B8" w14:textId="77777777" w:rsidTr="00764B19">
        <w:trPr>
          <w:trHeight w:val="265"/>
          <w:jc w:val="center"/>
          <w:ins w:id="235" w:author="Andre Schevciw" w:date="2017-10-12T08:40:00Z"/>
        </w:trPr>
        <w:tc>
          <w:tcPr>
            <w:tcW w:w="8083" w:type="dxa"/>
            <w:gridSpan w:val="2"/>
            <w:shd w:val="clear" w:color="auto" w:fill="auto"/>
          </w:tcPr>
          <w:p w14:paraId="60DAD9EB" w14:textId="77777777" w:rsidR="003E6E73" w:rsidRPr="00764B19" w:rsidRDefault="006D630C" w:rsidP="00764B19">
            <w:pPr>
              <w:jc w:val="center"/>
              <w:rPr>
                <w:ins w:id="236" w:author="Andre Schevciw" w:date="2017-10-12T08:40:00Z"/>
                <w:rFonts w:eastAsia="SimSun"/>
              </w:rPr>
            </w:pPr>
            <w:bookmarkStart w:id="237" w:name="_Ref472350287"/>
            <w:ins w:id="238" w:author="Andre Schevciw" w:date="2017-10-12T08:40:00Z">
              <w:r w:rsidRPr="00764B19">
                <w:rPr>
                  <w:rFonts w:eastAsia="SimSun"/>
                </w:rPr>
                <w:t xml:space="preserve">Figure </w:t>
              </w:r>
              <w:r w:rsidRPr="00764B19">
                <w:rPr>
                  <w:rFonts w:eastAsia="SimSun"/>
                </w:rPr>
                <w:fldChar w:fldCharType="begin"/>
              </w:r>
              <w:r w:rsidRPr="00764B19">
                <w:rPr>
                  <w:rFonts w:eastAsia="SimSun"/>
                </w:rPr>
                <w:instrText xml:space="preserve"> SEQ Figure \* ARABIC </w:instrText>
              </w:r>
              <w:r w:rsidRPr="00764B19">
                <w:rPr>
                  <w:rFonts w:eastAsia="SimSun"/>
                </w:rPr>
                <w:fldChar w:fldCharType="separate"/>
              </w:r>
              <w:r w:rsidRPr="00764B19">
                <w:rPr>
                  <w:rFonts w:eastAsia="SimSun"/>
                  <w:noProof/>
                </w:rPr>
                <w:t>2</w:t>
              </w:r>
              <w:r w:rsidRPr="00764B19">
                <w:rPr>
                  <w:rFonts w:eastAsia="SimSun"/>
                </w:rPr>
                <w:fldChar w:fldCharType="end"/>
              </w:r>
              <w:bookmarkEnd w:id="237"/>
              <w:r w:rsidRPr="00764B19">
                <w:rPr>
                  <w:rFonts w:eastAsia="SimSun"/>
                </w:rPr>
                <w:t>: Example user interface for a CCR test with four rating scales</w:t>
              </w:r>
            </w:ins>
          </w:p>
        </w:tc>
      </w:tr>
    </w:tbl>
    <w:p w14:paraId="25E07759" w14:textId="77777777" w:rsidR="003E6E73" w:rsidRDefault="003E6E73" w:rsidP="003E6E73">
      <w:pPr>
        <w:pStyle w:val="Heading4"/>
        <w:rPr>
          <w:ins w:id="239" w:author="Andre Schevciw" w:date="2017-10-12T08:40:00Z"/>
        </w:rPr>
      </w:pPr>
      <w:bookmarkStart w:id="240" w:name="_Toc495560807"/>
      <w:ins w:id="241" w:author="Andre Schevciw" w:date="2017-10-12T08:40:00Z">
        <w:r>
          <w:t>4.2.1.5</w:t>
        </w:r>
        <w:r>
          <w:tab/>
          <w:t>Conclusions</w:t>
        </w:r>
        <w:bookmarkEnd w:id="240"/>
      </w:ins>
    </w:p>
    <w:p w14:paraId="2F4F5644" w14:textId="77777777" w:rsidR="003E6E73" w:rsidRDefault="003E6E73" w:rsidP="003E6E73">
      <w:pPr>
        <w:rPr>
          <w:ins w:id="242" w:author="Andre Schevciw" w:date="2017-10-12T08:40:00Z"/>
          <w:lang w:val="en-US"/>
        </w:rPr>
      </w:pPr>
      <w:ins w:id="243" w:author="Andre Schevciw" w:date="2017-10-12T08:40:00Z">
        <w:r>
          <w:rPr>
            <w:lang w:val="en-US"/>
          </w:rPr>
          <w:t>As an additional perceptual quality attribute, a dimension “distortion” is proposed for the auditory assessment of (spatial) audio quality.</w:t>
        </w:r>
      </w:ins>
    </w:p>
    <w:p w14:paraId="11AD4CBE" w14:textId="4F11008B" w:rsidR="003E6E73" w:rsidRDefault="003E6E73" w:rsidP="003E6E73">
      <w:pPr>
        <w:rPr>
          <w:lang w:val="en-US"/>
          <w:rPrChange w:id="244" w:author="Andre Schevciw" w:date="2017-10-12T08:40:00Z">
            <w:rPr/>
          </w:rPrChange>
        </w:rPr>
        <w:pPrChange w:id="245" w:author="Andre Schevciw" w:date="2017-10-12T08:40:00Z">
          <w:pPr>
            <w:pStyle w:val="EditorsNote"/>
          </w:pPr>
        </w:pPrChange>
      </w:pPr>
      <w:ins w:id="246" w:author="Andre Schevciw" w:date="2017-10-12T08:40:00Z">
        <w:r>
          <w:rPr>
            <w:lang w:val="en-US"/>
          </w:rPr>
          <w:t xml:space="preserve">It is </w:t>
        </w:r>
      </w:ins>
      <w:r>
        <w:rPr>
          <w:lang w:val="en-US"/>
          <w:rPrChange w:id="247" w:author="Andre Schevciw" w:date="2017-10-12T08:40:00Z">
            <w:rPr/>
          </w:rPrChange>
        </w:rPr>
        <w:t xml:space="preserve">proposed </w:t>
      </w:r>
      <w:del w:id="248" w:author="Andre Schevciw" w:date="2017-10-12T08:40:00Z">
        <w:r w:rsidR="00FA031A">
          <w:delText>quality dimensions</w:delText>
        </w:r>
      </w:del>
      <w:ins w:id="249" w:author="Andre Schevciw" w:date="2017-10-12T08:40:00Z">
        <w:r>
          <w:rPr>
            <w:lang w:val="en-US"/>
          </w:rPr>
          <w:t>to conduct tests with an explicit reference, i.e. not as an ACR test. Depending on the specific element that shall be tested, different variants of comparative listening tests are useful</w:t>
        </w:r>
      </w:ins>
      <w:r>
        <w:rPr>
          <w:lang w:val="en-US"/>
          <w:rPrChange w:id="250" w:author="Andre Schevciw" w:date="2017-10-12T08:40:00Z">
            <w:rPr/>
          </w:rPrChange>
        </w:rPr>
        <w:t>.</w:t>
      </w:r>
    </w:p>
    <w:p w14:paraId="4065C6ED" w14:textId="77777777" w:rsidR="003E6E73" w:rsidRDefault="003E6E73" w:rsidP="003E6E73">
      <w:pPr>
        <w:rPr>
          <w:ins w:id="251" w:author="Andre Schevciw" w:date="2017-10-12T08:40:00Z"/>
          <w:lang w:val="en-US"/>
        </w:rPr>
      </w:pPr>
      <w:ins w:id="252" w:author="Andre Schevciw" w:date="2017-10-12T08:40:00Z">
        <w:r>
          <w:rPr>
            <w:lang w:val="en-US"/>
          </w:rPr>
          <w:t>Both proposals should be considered for inclusion into the subjective test plan for the LiQuImAS work item.</w:t>
        </w:r>
      </w:ins>
    </w:p>
    <w:p w14:paraId="1B8D4AE4" w14:textId="77777777" w:rsidR="00B9683B" w:rsidRPr="00B9683B" w:rsidRDefault="00B9683B" w:rsidP="00B9683B">
      <w:pPr>
        <w:pStyle w:val="Heading4"/>
        <w:rPr>
          <w:ins w:id="253" w:author="Andre Schevciw" w:date="2017-10-12T08:40:00Z"/>
        </w:rPr>
      </w:pPr>
      <w:bookmarkStart w:id="254" w:name="_Toc495560808"/>
      <w:ins w:id="255" w:author="Andre Schevciw" w:date="2017-10-12T08:40:00Z">
        <w:r>
          <w:t>4.2.1.6</w:t>
        </w:r>
        <w:r>
          <w:tab/>
          <w:t>References</w:t>
        </w:r>
        <w:bookmarkEnd w:id="254"/>
      </w:ins>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411"/>
      </w:tblGrid>
      <w:tr w:rsidR="00B9683B" w14:paraId="6BE6D472" w14:textId="77777777" w:rsidTr="00764B19">
        <w:trPr>
          <w:tblCellSpacing w:w="15" w:type="dxa"/>
          <w:ins w:id="256" w:author="Andre Schevciw" w:date="2017-10-12T08:40:00Z"/>
        </w:trPr>
        <w:tc>
          <w:tcPr>
            <w:tcW w:w="50" w:type="pct"/>
            <w:hideMark/>
          </w:tcPr>
          <w:p w14:paraId="167EC9AC" w14:textId="77777777" w:rsidR="00B9683B" w:rsidRDefault="00B9683B" w:rsidP="00764B19">
            <w:pPr>
              <w:pStyle w:val="Bibliography"/>
              <w:rPr>
                <w:ins w:id="257" w:author="Andre Schevciw" w:date="2017-10-12T08:40:00Z"/>
                <w:noProof/>
                <w:sz w:val="24"/>
                <w:szCs w:val="24"/>
              </w:rPr>
            </w:pPr>
            <w:ins w:id="258" w:author="Andre Schevciw" w:date="2017-10-12T08:40:00Z">
              <w:r>
                <w:rPr>
                  <w:noProof/>
                </w:rPr>
                <w:t xml:space="preserve">[1] </w:t>
              </w:r>
            </w:ins>
          </w:p>
        </w:tc>
        <w:tc>
          <w:tcPr>
            <w:tcW w:w="0" w:type="auto"/>
            <w:hideMark/>
          </w:tcPr>
          <w:p w14:paraId="190B91D8" w14:textId="77777777" w:rsidR="00B9683B" w:rsidRPr="00B9683B" w:rsidRDefault="00B9683B" w:rsidP="00764B19">
            <w:pPr>
              <w:pStyle w:val="Bibliography"/>
              <w:rPr>
                <w:ins w:id="259" w:author="Andre Schevciw" w:date="2017-10-12T08:40:00Z"/>
                <w:rFonts w:ascii="Times New Roman" w:hAnsi="Times New Roman"/>
                <w:noProof/>
                <w:sz w:val="20"/>
              </w:rPr>
            </w:pPr>
            <w:ins w:id="260" w:author="Andre Schevciw" w:date="2017-10-12T08:40:00Z">
              <w:r w:rsidRPr="00B9683B">
                <w:rPr>
                  <w:rFonts w:ascii="Times New Roman" w:hAnsi="Times New Roman"/>
                  <w:noProof/>
                  <w:sz w:val="20"/>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ins>
          </w:p>
        </w:tc>
      </w:tr>
      <w:tr w:rsidR="00B9683B" w14:paraId="22E2D065" w14:textId="77777777" w:rsidTr="00764B19">
        <w:trPr>
          <w:tblCellSpacing w:w="15" w:type="dxa"/>
          <w:ins w:id="261" w:author="Andre Schevciw" w:date="2017-10-12T08:40:00Z"/>
        </w:trPr>
        <w:tc>
          <w:tcPr>
            <w:tcW w:w="50" w:type="pct"/>
            <w:hideMark/>
          </w:tcPr>
          <w:p w14:paraId="11711679" w14:textId="77777777" w:rsidR="00B9683B" w:rsidRDefault="00B9683B" w:rsidP="00764B19">
            <w:pPr>
              <w:pStyle w:val="Bibliography"/>
              <w:rPr>
                <w:ins w:id="262" w:author="Andre Schevciw" w:date="2017-10-12T08:40:00Z"/>
                <w:noProof/>
              </w:rPr>
            </w:pPr>
            <w:ins w:id="263" w:author="Andre Schevciw" w:date="2017-10-12T08:40:00Z">
              <w:r>
                <w:rPr>
                  <w:noProof/>
                </w:rPr>
                <w:t xml:space="preserve">[2] </w:t>
              </w:r>
            </w:ins>
          </w:p>
        </w:tc>
        <w:tc>
          <w:tcPr>
            <w:tcW w:w="0" w:type="auto"/>
            <w:hideMark/>
          </w:tcPr>
          <w:p w14:paraId="3A77D994" w14:textId="77777777" w:rsidR="00B9683B" w:rsidRPr="00B9683B" w:rsidRDefault="00B9683B" w:rsidP="00764B19">
            <w:pPr>
              <w:pStyle w:val="Bibliography"/>
              <w:rPr>
                <w:ins w:id="264" w:author="Andre Schevciw" w:date="2017-10-12T08:40:00Z"/>
                <w:rFonts w:ascii="Times New Roman" w:hAnsi="Times New Roman"/>
                <w:noProof/>
                <w:sz w:val="20"/>
              </w:rPr>
            </w:pPr>
            <w:ins w:id="265" w:author="Andre Schevciw" w:date="2017-10-12T08:40:00Z">
              <w:r w:rsidRPr="00B9683B">
                <w:rPr>
                  <w:rFonts w:ascii="Times New Roman" w:hAnsi="Times New Roman"/>
                  <w:noProof/>
                  <w:sz w:val="20"/>
                </w:rPr>
                <w:t xml:space="preserve">ITU-T Recommendation P.800, „Methods for subjective Determination of Transmission Quality,“ 08/1996. </w:t>
              </w:r>
            </w:ins>
          </w:p>
        </w:tc>
      </w:tr>
      <w:tr w:rsidR="00B9683B" w14:paraId="3F1E91BA" w14:textId="77777777" w:rsidTr="00764B19">
        <w:trPr>
          <w:tblCellSpacing w:w="15" w:type="dxa"/>
          <w:ins w:id="266" w:author="Andre Schevciw" w:date="2017-10-12T08:40:00Z"/>
        </w:trPr>
        <w:tc>
          <w:tcPr>
            <w:tcW w:w="50" w:type="pct"/>
            <w:hideMark/>
          </w:tcPr>
          <w:p w14:paraId="72616D0F" w14:textId="77777777" w:rsidR="00B9683B" w:rsidRDefault="00B9683B" w:rsidP="00764B19">
            <w:pPr>
              <w:pStyle w:val="Bibliography"/>
              <w:rPr>
                <w:ins w:id="267" w:author="Andre Schevciw" w:date="2017-10-12T08:40:00Z"/>
                <w:noProof/>
              </w:rPr>
            </w:pPr>
            <w:ins w:id="268" w:author="Andre Schevciw" w:date="2017-10-12T08:40:00Z">
              <w:r>
                <w:rPr>
                  <w:noProof/>
                </w:rPr>
                <w:t xml:space="preserve">[3] </w:t>
              </w:r>
            </w:ins>
          </w:p>
        </w:tc>
        <w:tc>
          <w:tcPr>
            <w:tcW w:w="0" w:type="auto"/>
            <w:hideMark/>
          </w:tcPr>
          <w:p w14:paraId="1EA1C566" w14:textId="77777777" w:rsidR="00B9683B" w:rsidRPr="00B9683B" w:rsidRDefault="00B9683B" w:rsidP="00764B19">
            <w:pPr>
              <w:pStyle w:val="Bibliography"/>
              <w:rPr>
                <w:ins w:id="269" w:author="Andre Schevciw" w:date="2017-10-12T08:40:00Z"/>
                <w:rFonts w:ascii="Times New Roman" w:hAnsi="Times New Roman"/>
                <w:noProof/>
                <w:sz w:val="20"/>
              </w:rPr>
            </w:pPr>
            <w:ins w:id="270" w:author="Andre Schevciw" w:date="2017-10-12T08:40:00Z">
              <w:r w:rsidRPr="00B9683B">
                <w:rPr>
                  <w:rFonts w:ascii="Times New Roman" w:hAnsi="Times New Roman"/>
                  <w:noProof/>
                  <w:sz w:val="20"/>
                </w:rPr>
                <w:t>J. Reimes, T. Deutsch, A. Fiebig und M. Oehler, „Comparison of Auditory Testing Environments for Car Audio Systems,“ Fortschritte in der Akustik - DAGA 2017, Kiel, 2017.</w:t>
              </w:r>
            </w:ins>
          </w:p>
        </w:tc>
      </w:tr>
    </w:tbl>
    <w:p w14:paraId="12C964D7" w14:textId="77777777" w:rsidR="003E6E73" w:rsidRDefault="003E6E73" w:rsidP="004D55CA">
      <w:pPr>
        <w:pStyle w:val="Heading3"/>
        <w:rPr>
          <w:ins w:id="271" w:author="Andre Schevciw" w:date="2017-10-12T08:40:00Z"/>
        </w:rPr>
      </w:pPr>
      <w:bookmarkStart w:id="272" w:name="_Toc495560809"/>
      <w:ins w:id="273" w:author="Andre Schevciw" w:date="2017-10-12T08:40:00Z">
        <w:r>
          <w:t>4.2.2</w:t>
        </w:r>
        <w:r>
          <w:tab/>
        </w:r>
        <w:r w:rsidR="004D55CA">
          <w:t>Input provided in S4-170914 – On Audio Quality Attributes</w:t>
        </w:r>
        <w:bookmarkEnd w:id="272"/>
      </w:ins>
    </w:p>
    <w:p w14:paraId="532E3E88" w14:textId="77777777" w:rsidR="004D55CA" w:rsidRPr="00C50FEB" w:rsidRDefault="004D55CA" w:rsidP="004D55CA">
      <w:pPr>
        <w:pStyle w:val="Heading4"/>
        <w:rPr>
          <w:ins w:id="274" w:author="Andre Schevciw" w:date="2017-10-12T08:40:00Z"/>
        </w:rPr>
      </w:pPr>
      <w:bookmarkStart w:id="275" w:name="_Toc495560810"/>
      <w:ins w:id="276" w:author="Andre Schevciw" w:date="2017-10-12T08:40:00Z">
        <w:r>
          <w:t>4.2.2.1</w:t>
        </w:r>
        <w:r>
          <w:tab/>
        </w:r>
        <w:r w:rsidRPr="00C50FEB">
          <w:t>Introduction</w:t>
        </w:r>
        <w:bookmarkEnd w:id="275"/>
      </w:ins>
    </w:p>
    <w:p w14:paraId="3021CA9D" w14:textId="77777777" w:rsidR="004D55CA" w:rsidRDefault="004D55CA" w:rsidP="004D55CA">
      <w:pPr>
        <w:rPr>
          <w:ins w:id="277" w:author="Andre Schevciw" w:date="2017-10-12T08:40:00Z"/>
          <w:lang w:val="en-US"/>
        </w:rPr>
      </w:pPr>
      <w:ins w:id="278" w:author="Andre Schevciw" w:date="2017-10-12T08:40:00Z">
        <w:r>
          <w:rPr>
            <w:lang w:val="en-US"/>
          </w:rPr>
          <w:t xml:space="preserve">The work item LiQuImAS </w:t>
        </w:r>
        <w:r w:rsidRPr="007C1A81">
          <w:rPr>
            <w:noProof/>
            <w:lang w:val="en-US"/>
          </w:rPr>
          <w:t>[1]</w:t>
        </w:r>
        <w:r>
          <w:rPr>
            <w:lang w:val="en-US"/>
          </w:rPr>
          <w:t xml:space="preserve"> has, as the first of its objectives, to identify and agree on a </w:t>
        </w:r>
        <w:r w:rsidRPr="00E97C46">
          <w:rPr>
            <w:lang w:val="en-US"/>
          </w:rPr>
          <w:t>minimum set of relevant perceptual audio quality attributes</w:t>
        </w:r>
        <w:r>
          <w:rPr>
            <w:lang w:val="en-US"/>
          </w:rPr>
          <w:t xml:space="preserve"> (e.g. timbre, localization, overall quality, etc.) for the assessment of immersive audio systems relevant to 3GPP. This document presents a discussion on the topic of audio quality attributes/descriptors.</w:t>
        </w:r>
      </w:ins>
    </w:p>
    <w:p w14:paraId="1B66AF65" w14:textId="77777777" w:rsidR="004D55CA" w:rsidRDefault="004D55CA" w:rsidP="004D55CA">
      <w:pPr>
        <w:pStyle w:val="Heading4"/>
        <w:rPr>
          <w:ins w:id="279" w:author="Andre Schevciw" w:date="2017-10-12T08:40:00Z"/>
        </w:rPr>
      </w:pPr>
      <w:bookmarkStart w:id="280" w:name="_Toc495560811"/>
      <w:ins w:id="281" w:author="Andre Schevciw" w:date="2017-10-12T08:40:00Z">
        <w:r>
          <w:lastRenderedPageBreak/>
          <w:t>4.2.2.2</w:t>
        </w:r>
        <w:r>
          <w:tab/>
          <w:t>Audio Quality Attribute Elicitation</w:t>
        </w:r>
        <w:bookmarkEnd w:id="280"/>
      </w:ins>
    </w:p>
    <w:p w14:paraId="4D637EAC" w14:textId="77777777" w:rsidR="004D55CA" w:rsidRPr="00D23F3A" w:rsidRDefault="004D55CA" w:rsidP="004D55CA">
      <w:pPr>
        <w:rPr>
          <w:ins w:id="282" w:author="Andre Schevciw" w:date="2017-10-12T08:40:00Z"/>
          <w:lang w:val="en-US"/>
        </w:rPr>
      </w:pPr>
      <w:ins w:id="283" w:author="Andre Schevciw" w:date="2017-10-12T08:40:00Z">
        <w:r>
          <w:rPr>
            <w:lang w:val="en-US"/>
          </w:rPr>
          <w:t xml:space="preserve">The perceptual measurement of the Audio Quality of Immersive Audio Systems is a multidimensional problem that includes several quality attributes </w:t>
        </w:r>
        <w:r w:rsidRPr="007C1A81">
          <w:rPr>
            <w:noProof/>
            <w:lang w:val="en-US"/>
          </w:rPr>
          <w:t>[2]</w:t>
        </w:r>
        <w:r>
          <w:rPr>
            <w:lang w:val="en-US"/>
          </w:rPr>
          <w:t>. These quality attributes can be thought of as being organized in a hierarchical structure</w:t>
        </w:r>
        <w:r w:rsidRPr="008B2FFB">
          <w:rPr>
            <w:lang w:val="en-US"/>
          </w:rPr>
          <w:t>.</w:t>
        </w:r>
        <w:r>
          <w:rPr>
            <w:lang w:val="en-US"/>
          </w:rPr>
          <w:t xml:space="preserve"> At the top layer, there is a basic or overall audio quality that encompasses all aspects of the listening experience. At lower layers of the hierarchy, attributes can be elicited through a vocabulary development process. One example of such a process, recently utilized by Francombe et.al in </w:t>
        </w:r>
        <w:r w:rsidRPr="00D23F3A">
          <w:rPr>
            <w:noProof/>
            <w:lang w:val="en-US"/>
          </w:rPr>
          <w:t>[3]</w:t>
        </w:r>
        <w:r>
          <w:rPr>
            <w:lang w:val="en-US"/>
          </w:rPr>
          <w:t xml:space="preserve"> is shown on Fig.1.</w:t>
        </w:r>
      </w:ins>
    </w:p>
    <w:p w14:paraId="7CFF632C" w14:textId="77777777" w:rsidR="004D55CA" w:rsidRDefault="004D55CA" w:rsidP="004D55CA">
      <w:pPr>
        <w:rPr>
          <w:ins w:id="284" w:author="Andre Schevciw" w:date="2017-10-12T08:40:00Z"/>
          <w:lang w:val="en-US"/>
        </w:rPr>
      </w:pPr>
    </w:p>
    <w:p w14:paraId="6C8C9541" w14:textId="0A444DA7" w:rsidR="004D55CA" w:rsidRDefault="00110958" w:rsidP="004D55CA">
      <w:pPr>
        <w:keepNext/>
        <w:rPr>
          <w:ins w:id="285" w:author="Andre Schevciw" w:date="2017-10-12T08:40:00Z"/>
        </w:rPr>
      </w:pPr>
      <w:ins w:id="286" w:author="Andre Schevciw" w:date="2017-10-12T08:40:00Z">
        <w:r w:rsidRPr="004D55CA">
          <w:rPr>
            <w:noProof/>
            <w:lang w:val="en-US"/>
          </w:rPr>
          <w:drawing>
            <wp:inline distT="0" distB="0" distL="0" distR="0" wp14:editId="4CD7B4EA">
              <wp:extent cx="6305550" cy="668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5550" cy="668020"/>
                      </a:xfrm>
                      <a:prstGeom prst="rect">
                        <a:avLst/>
                      </a:prstGeom>
                      <a:noFill/>
                      <a:ln>
                        <a:noFill/>
                      </a:ln>
                    </pic:spPr>
                  </pic:pic>
                </a:graphicData>
              </a:graphic>
            </wp:inline>
          </w:drawing>
        </w:r>
      </w:ins>
    </w:p>
    <w:p w14:paraId="6846CBA2" w14:textId="77777777" w:rsidR="004D55CA" w:rsidRDefault="004D55CA" w:rsidP="004D55CA">
      <w:pPr>
        <w:pStyle w:val="Caption"/>
        <w:rPr>
          <w:ins w:id="287" w:author="Andre Schevciw" w:date="2017-10-12T08:40:00Z"/>
          <w:lang w:val="en-US"/>
        </w:rPr>
      </w:pPr>
      <w:ins w:id="288" w:author="Andre Schevciw" w:date="2017-10-12T08:40:00Z">
        <w:r>
          <w:t xml:space="preserve">Figure </w:t>
        </w:r>
        <w:r>
          <w:fldChar w:fldCharType="begin"/>
        </w:r>
        <w:r>
          <w:instrText xml:space="preserve"> SEQ Figure \* ARABIC </w:instrText>
        </w:r>
        <w:r>
          <w:fldChar w:fldCharType="separate"/>
        </w:r>
        <w:r>
          <w:rPr>
            <w:noProof/>
          </w:rPr>
          <w:t>1</w:t>
        </w:r>
        <w:r>
          <w:fldChar w:fldCharType="end"/>
        </w:r>
        <w:r>
          <w:t xml:space="preserve"> - Audio Quality Attribute Elicitation Process</w:t>
        </w:r>
      </w:ins>
    </w:p>
    <w:p w14:paraId="7EFEEAC7" w14:textId="77777777" w:rsidR="004D55CA" w:rsidRDefault="004D55CA" w:rsidP="004D55CA">
      <w:pPr>
        <w:rPr>
          <w:ins w:id="289" w:author="Andre Schevciw" w:date="2017-10-12T08:40:00Z"/>
          <w:lang w:val="en-US"/>
        </w:rPr>
      </w:pPr>
      <w:ins w:id="290" w:author="Andre Schevciw" w:date="2017-10-12T08:40:00Z">
        <w:r>
          <w:rPr>
            <w:lang w:val="en-US"/>
          </w:rPr>
          <w:t xml:space="preserve">It is obvious that the replication of such methods does not produce a completely identical set of attributes. The attributes derived are highly dependent on the stimulus chosen during the word elicitation process, and different panels of assessors may come up with different vocabularies. Therefore, many different audio quality attributes have been proposed in the literature. Examples of audio quality attributes found are available e.g. in Zacharov, Pedersen and Pike (2016) </w:t>
        </w:r>
        <w:r w:rsidRPr="00D23F3A">
          <w:rPr>
            <w:noProof/>
            <w:lang w:val="en-US"/>
          </w:rPr>
          <w:t>[4]</w:t>
        </w:r>
        <w:r>
          <w:rPr>
            <w:lang w:val="en-US"/>
          </w:rPr>
          <w:t xml:space="preserve">; Choisel and Wickelmaier (2006) </w:t>
        </w:r>
        <w:r w:rsidRPr="001646A2">
          <w:rPr>
            <w:noProof/>
            <w:lang w:val="en-US"/>
          </w:rPr>
          <w:t>[5]</w:t>
        </w:r>
        <w:r>
          <w:rPr>
            <w:lang w:val="en-US"/>
          </w:rPr>
          <w:t xml:space="preserve">; Rumsey and Zelinski (2005)  </w:t>
        </w:r>
        <w:r w:rsidRPr="001646A2">
          <w:rPr>
            <w:noProof/>
            <w:lang w:val="en-US"/>
          </w:rPr>
          <w:t>[6]</w:t>
        </w:r>
        <w:r>
          <w:rPr>
            <w:lang w:val="en-US"/>
          </w:rPr>
          <w:t xml:space="preserve">, Lindau et. Al (2014) </w:t>
        </w:r>
        <w:r w:rsidRPr="00383E98">
          <w:rPr>
            <w:noProof/>
            <w:lang w:val="en-US"/>
          </w:rPr>
          <w:t>[7]</w:t>
        </w:r>
        <w:r>
          <w:rPr>
            <w:lang w:val="en-US"/>
          </w:rPr>
          <w:t xml:space="preserve"> and Guastavino and Katz (2004) </w:t>
        </w:r>
        <w:r w:rsidRPr="00383E98">
          <w:rPr>
            <w:noProof/>
            <w:lang w:val="en-US"/>
          </w:rPr>
          <w:t>[8]</w:t>
        </w:r>
        <w:r>
          <w:rPr>
            <w:lang w:val="en-US"/>
          </w:rPr>
          <w:t>. A list of the attributes found in those references is provided in Appendix A.</w:t>
        </w:r>
      </w:ins>
    </w:p>
    <w:p w14:paraId="1481C7D6" w14:textId="77777777" w:rsidR="004D55CA" w:rsidRDefault="004D55CA" w:rsidP="004D55CA">
      <w:pPr>
        <w:rPr>
          <w:ins w:id="291" w:author="Andre Schevciw" w:date="2017-10-12T08:40:00Z"/>
          <w:lang w:val="en-US"/>
        </w:rPr>
      </w:pPr>
      <w:ins w:id="292" w:author="Andre Schevciw" w:date="2017-10-12T08:40:00Z">
        <w:r>
          <w:rPr>
            <w:lang w:val="en-US"/>
          </w:rPr>
          <w:t>Nonetheless, some commonality can be observed by a careful analysis of the attributes in Appendix A. With some degree of orthogonality, attributes can be roughly clustered in the following categories:</w:t>
        </w:r>
      </w:ins>
    </w:p>
    <w:p w14:paraId="51DC13D0" w14:textId="77777777" w:rsidR="004D55CA" w:rsidRPr="00004D9D" w:rsidRDefault="004D55CA" w:rsidP="004D55CA">
      <w:pPr>
        <w:pStyle w:val="ListParagraph"/>
        <w:numPr>
          <w:ilvl w:val="0"/>
          <w:numId w:val="10"/>
        </w:numPr>
        <w:rPr>
          <w:ins w:id="293" w:author="Andre Schevciw" w:date="2017-10-12T08:40:00Z"/>
          <w:rFonts w:ascii="Arial" w:hAnsi="Arial" w:cs="Arial"/>
          <w:sz w:val="22"/>
        </w:rPr>
      </w:pPr>
      <w:ins w:id="294" w:author="Andre Schevciw" w:date="2017-10-12T08:40:00Z">
        <w:r w:rsidRPr="00004D9D">
          <w:rPr>
            <w:rFonts w:ascii="Arial" w:hAnsi="Arial" w:cs="Arial"/>
            <w:sz w:val="22"/>
          </w:rPr>
          <w:t>Signal artefact related attributes</w:t>
        </w:r>
      </w:ins>
    </w:p>
    <w:p w14:paraId="02F0FFD0" w14:textId="77777777" w:rsidR="004D55CA" w:rsidRPr="00004D9D" w:rsidRDefault="004D55CA" w:rsidP="004D55CA">
      <w:pPr>
        <w:pStyle w:val="ListParagraph"/>
        <w:numPr>
          <w:ilvl w:val="0"/>
          <w:numId w:val="10"/>
        </w:numPr>
        <w:rPr>
          <w:ins w:id="295" w:author="Andre Schevciw" w:date="2017-10-12T08:40:00Z"/>
          <w:rFonts w:ascii="Arial" w:hAnsi="Arial" w:cs="Arial"/>
          <w:sz w:val="22"/>
        </w:rPr>
      </w:pPr>
      <w:ins w:id="296" w:author="Andre Schevciw" w:date="2017-10-12T08:40:00Z">
        <w:r w:rsidRPr="00004D9D">
          <w:rPr>
            <w:rFonts w:ascii="Arial" w:hAnsi="Arial" w:cs="Arial"/>
            <w:sz w:val="22"/>
          </w:rPr>
          <w:t>Noise artefact related attributes</w:t>
        </w:r>
      </w:ins>
    </w:p>
    <w:p w14:paraId="72927B97" w14:textId="77777777" w:rsidR="004D55CA" w:rsidRPr="00004D9D" w:rsidRDefault="004D55CA" w:rsidP="004D55CA">
      <w:pPr>
        <w:pStyle w:val="ListParagraph"/>
        <w:numPr>
          <w:ilvl w:val="0"/>
          <w:numId w:val="10"/>
        </w:numPr>
        <w:rPr>
          <w:ins w:id="297" w:author="Andre Schevciw" w:date="2017-10-12T08:40:00Z"/>
          <w:rFonts w:ascii="Arial" w:hAnsi="Arial" w:cs="Arial"/>
          <w:sz w:val="22"/>
        </w:rPr>
      </w:pPr>
      <w:ins w:id="298" w:author="Andre Schevciw" w:date="2017-10-12T08:40:00Z">
        <w:r w:rsidRPr="00004D9D">
          <w:rPr>
            <w:rFonts w:ascii="Arial" w:hAnsi="Arial" w:cs="Arial"/>
            <w:sz w:val="22"/>
          </w:rPr>
          <w:t>Spatial related attributes</w:t>
        </w:r>
      </w:ins>
    </w:p>
    <w:p w14:paraId="789C566D" w14:textId="77777777" w:rsidR="004D55CA" w:rsidRPr="00004D9D" w:rsidRDefault="004D55CA" w:rsidP="004D55CA">
      <w:pPr>
        <w:pStyle w:val="ListParagraph"/>
        <w:numPr>
          <w:ilvl w:val="0"/>
          <w:numId w:val="10"/>
        </w:numPr>
        <w:rPr>
          <w:ins w:id="299" w:author="Andre Schevciw" w:date="2017-10-12T08:40:00Z"/>
          <w:rFonts w:ascii="Arial" w:hAnsi="Arial" w:cs="Arial"/>
          <w:sz w:val="22"/>
        </w:rPr>
      </w:pPr>
      <w:ins w:id="300" w:author="Andre Schevciw" w:date="2017-10-12T08:40:00Z">
        <w:r w:rsidRPr="00004D9D">
          <w:rPr>
            <w:rFonts w:ascii="Arial" w:hAnsi="Arial" w:cs="Arial"/>
            <w:sz w:val="22"/>
          </w:rPr>
          <w:t>Timbre related attributes</w:t>
        </w:r>
      </w:ins>
    </w:p>
    <w:p w14:paraId="20AC8D35" w14:textId="77777777" w:rsidR="004D55CA" w:rsidRPr="00004D9D" w:rsidRDefault="004D55CA" w:rsidP="004D55CA">
      <w:pPr>
        <w:pStyle w:val="ListParagraph"/>
        <w:numPr>
          <w:ilvl w:val="0"/>
          <w:numId w:val="10"/>
        </w:numPr>
        <w:rPr>
          <w:ins w:id="301" w:author="Andre Schevciw" w:date="2017-10-12T08:40:00Z"/>
          <w:rFonts w:ascii="Arial" w:hAnsi="Arial" w:cs="Arial"/>
          <w:sz w:val="22"/>
        </w:rPr>
      </w:pPr>
      <w:ins w:id="302" w:author="Andre Schevciw" w:date="2017-10-12T08:40:00Z">
        <w:r w:rsidRPr="00004D9D">
          <w:rPr>
            <w:rFonts w:ascii="Arial" w:hAnsi="Arial" w:cs="Arial"/>
            <w:sz w:val="22"/>
          </w:rPr>
          <w:t>Loudness related attributes</w:t>
        </w:r>
      </w:ins>
    </w:p>
    <w:p w14:paraId="16B1FC9A" w14:textId="77777777" w:rsidR="004D55CA" w:rsidRPr="00CE3BE4" w:rsidRDefault="004D55CA" w:rsidP="004D55CA">
      <w:pPr>
        <w:pStyle w:val="ListParagraph"/>
        <w:numPr>
          <w:ilvl w:val="0"/>
          <w:numId w:val="10"/>
        </w:numPr>
        <w:rPr>
          <w:ins w:id="303" w:author="Andre Schevciw" w:date="2017-10-12T08:40:00Z"/>
        </w:rPr>
      </w:pPr>
      <w:ins w:id="304" w:author="Andre Schevciw" w:date="2017-10-12T08:40:00Z">
        <w:r w:rsidRPr="00004D9D">
          <w:rPr>
            <w:rFonts w:ascii="Arial" w:hAnsi="Arial" w:cs="Arial"/>
            <w:sz w:val="22"/>
          </w:rPr>
          <w:t>Dynamics related attributes</w:t>
        </w:r>
        <w:r>
          <w:br/>
        </w:r>
      </w:ins>
    </w:p>
    <w:p w14:paraId="45346B53" w14:textId="77777777" w:rsidR="004D55CA" w:rsidRPr="00CE3BE4" w:rsidRDefault="004D55CA" w:rsidP="004D55CA">
      <w:pPr>
        <w:rPr>
          <w:ins w:id="305" w:author="Andre Schevciw" w:date="2017-10-12T08:40:00Z"/>
        </w:rPr>
      </w:pPr>
      <w:ins w:id="306" w:author="Andre Schevciw" w:date="2017-10-12T08:40:00Z">
        <w:r>
          <w:t>In addition to the cluster of attributes above, there are also certain attributes that are highly idiosyncratic and do not fit exactly into any of the categories above. E.g. clarity, presence, transparency, etc. Nonetheless, they exhibit a material degree of correlation with the categories above and may be mostly covered by the other attributes categories.</w:t>
        </w:r>
      </w:ins>
    </w:p>
    <w:p w14:paraId="07061EA8" w14:textId="77777777" w:rsidR="004D55CA" w:rsidRPr="00CE3BE4" w:rsidRDefault="004D55CA" w:rsidP="004D55CA">
      <w:pPr>
        <w:pStyle w:val="Heading4"/>
        <w:rPr>
          <w:ins w:id="307" w:author="Andre Schevciw" w:date="2017-10-12T08:40:00Z"/>
          <w:lang w:val="en-US"/>
        </w:rPr>
      </w:pPr>
      <w:bookmarkStart w:id="308" w:name="_Toc495560812"/>
      <w:ins w:id="309" w:author="Andre Schevciw" w:date="2017-10-12T08:40:00Z">
        <w:r>
          <w:rPr>
            <w:lang w:val="en-US"/>
          </w:rPr>
          <w:t>4.2.2.3</w:t>
        </w:r>
        <w:r>
          <w:rPr>
            <w:lang w:val="en-US"/>
          </w:rPr>
          <w:tab/>
          <w:t>The S</w:t>
        </w:r>
        <w:r w:rsidRPr="00CE3BE4">
          <w:rPr>
            <w:lang w:val="en-US"/>
          </w:rPr>
          <w:t>ound Quality Wheel</w:t>
        </w:r>
        <w:bookmarkEnd w:id="308"/>
      </w:ins>
    </w:p>
    <w:p w14:paraId="10D2BBCC" w14:textId="77777777" w:rsidR="004D55CA" w:rsidRDefault="004D55CA" w:rsidP="004D55CA">
      <w:pPr>
        <w:rPr>
          <w:ins w:id="310" w:author="Andre Schevciw" w:date="2017-10-12T08:40:00Z"/>
          <w:lang w:val="en-US"/>
        </w:rPr>
      </w:pPr>
      <w:ins w:id="311" w:author="Andre Schevciw" w:date="2017-10-12T08:40:00Z">
        <w:r>
          <w:rPr>
            <w:lang w:val="en-US"/>
          </w:rPr>
          <w:t xml:space="preserve">In assisting with the visualization of the hierarchical structure inherent to spatial audio quality, an “attribute wheel” (donut chart presentation) has been proposed </w:t>
        </w:r>
        <w:r w:rsidRPr="00CE3BE4">
          <w:rPr>
            <w:noProof/>
            <w:lang w:val="en-US"/>
          </w:rPr>
          <w:t>[4]</w:t>
        </w:r>
        <w:r>
          <w:rPr>
            <w:lang w:val="en-US"/>
          </w:rPr>
          <w:t xml:space="preserve">. Figure 2 illustrates the first three layers of the “attribute wheel” in </w:t>
        </w:r>
        <w:r w:rsidRPr="00CE3BE4">
          <w:rPr>
            <w:noProof/>
            <w:lang w:val="en-US"/>
          </w:rPr>
          <w:t>[4]</w:t>
        </w:r>
        <w:r>
          <w:rPr>
            <w:lang w:val="en-US"/>
          </w:rPr>
          <w:t>.</w:t>
        </w:r>
      </w:ins>
    </w:p>
    <w:p w14:paraId="7F7B2D63" w14:textId="22F88FD4" w:rsidR="004D55CA" w:rsidRDefault="00110958" w:rsidP="00B9683B">
      <w:pPr>
        <w:jc w:val="center"/>
        <w:rPr>
          <w:ins w:id="312" w:author="Andre Schevciw" w:date="2017-10-12T08:40:00Z"/>
          <w:lang w:val="en-US"/>
        </w:rPr>
      </w:pPr>
      <w:ins w:id="313" w:author="Andre Schevciw" w:date="2017-10-12T08:40:00Z">
        <w:r w:rsidRPr="00FD1EE9">
          <w:rPr>
            <w:noProof/>
          </w:rPr>
          <w:lastRenderedPageBreak/>
          <mc:AlternateContent>
            <mc:Choice Requires="cx1">
              <w:drawing>
                <wp:inline distT="0" distB="0" distL="0" distR="0" wp14:editId="1AB1683C">
                  <wp:extent cx="3707765" cy="3167380"/>
                  <wp:effectExtent l="0" t="0" r="0" b="0"/>
                  <wp:docPr id="6" name="Chart 3"/>
                  <wp:cNvGraphicFramePr>
                    <a:graphicFrameLocks xmlns:a="http://schemas.openxmlformats.org/drawingml/2006/main" noGrp="1" noChangeAspect="1" noMove="1" noResize="1"/>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5"/>
                    </a:graphicData>
                  </a:graphic>
                </wp:inline>
              </w:drawing>
            </mc:Choice>
            <mc:Fallback>
              <w:drawing>
                <wp:inline distT="0" distB="0" distL="0" distR="0" wp14:editId="1AB1683C">
                  <wp:extent cx="3707765" cy="3167380"/>
                  <wp:effectExtent l="0" t="0" r="0" b="0"/>
                  <wp:docPr id="6" name="Chart 3"/>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 name="Chart 3"/>
                          <pic:cNvPicPr>
                            <a:picLocks noGrp="1" noRot="1" noChangeAspect="1" noMove="1" noResize="1" noEditPoints="1" noAdjustHandles="1" noChangeArrowheads="1" noChangeShapeType="1"/>
                          </pic:cNvPicPr>
                        </pic:nvPicPr>
                        <pic:blipFill>
                          <a:blip r:embed="rId16"/>
                          <a:stretch>
                            <a:fillRect/>
                          </a:stretch>
                        </pic:blipFill>
                        <pic:spPr>
                          <a:xfrm>
                            <a:off x="0" y="0"/>
                            <a:ext cx="3707765" cy="3167380"/>
                          </a:xfrm>
                          <a:prstGeom prst="rect">
                            <a:avLst/>
                          </a:prstGeom>
                        </pic:spPr>
                      </pic:pic>
                    </a:graphicData>
                  </a:graphic>
                </wp:inline>
              </w:drawing>
            </mc:Fallback>
          </mc:AlternateContent>
        </w:r>
      </w:ins>
    </w:p>
    <w:p w14:paraId="33893C95" w14:textId="77777777" w:rsidR="004D55CA" w:rsidRDefault="004D55CA" w:rsidP="004D55CA">
      <w:pPr>
        <w:pStyle w:val="ListParagraph"/>
        <w:numPr>
          <w:ilvl w:val="0"/>
          <w:numId w:val="10"/>
        </w:numPr>
        <w:rPr>
          <w:ins w:id="314" w:author="Andre Schevciw" w:date="2017-10-12T08:40:00Z"/>
        </w:rPr>
      </w:pPr>
      <w:ins w:id="315" w:author="Andre Schevciw" w:date="2017-10-12T08:40:00Z">
        <w:r>
          <w:t>OVRL = Basic audio Quality</w:t>
        </w:r>
      </w:ins>
    </w:p>
    <w:p w14:paraId="32E5DF4B" w14:textId="77777777" w:rsidR="004D55CA" w:rsidRDefault="004D55CA" w:rsidP="004D55CA">
      <w:pPr>
        <w:pStyle w:val="ListParagraph"/>
        <w:numPr>
          <w:ilvl w:val="1"/>
          <w:numId w:val="10"/>
        </w:numPr>
        <w:rPr>
          <w:ins w:id="316" w:author="Andre Schevciw" w:date="2017-10-12T08:40:00Z"/>
        </w:rPr>
      </w:pPr>
      <w:ins w:id="317" w:author="Andre Schevciw" w:date="2017-10-12T08:40:00Z">
        <w:r>
          <w:t>TRAN = Transparency</w:t>
        </w:r>
      </w:ins>
    </w:p>
    <w:p w14:paraId="37B41ECE" w14:textId="77777777" w:rsidR="004D55CA" w:rsidRDefault="004D55CA" w:rsidP="004D55CA">
      <w:pPr>
        <w:pStyle w:val="ListParagraph"/>
        <w:numPr>
          <w:ilvl w:val="1"/>
          <w:numId w:val="10"/>
        </w:numPr>
        <w:rPr>
          <w:ins w:id="318" w:author="Andre Schevciw" w:date="2017-10-12T08:40:00Z"/>
        </w:rPr>
      </w:pPr>
      <w:ins w:id="319" w:author="Andre Schevciw" w:date="2017-10-12T08:40:00Z">
        <w:r>
          <w:t>LOUD = Loudness</w:t>
        </w:r>
      </w:ins>
    </w:p>
    <w:p w14:paraId="140EA785" w14:textId="77777777" w:rsidR="004D55CA" w:rsidRDefault="004D55CA" w:rsidP="004D55CA">
      <w:pPr>
        <w:pStyle w:val="ListParagraph"/>
        <w:numPr>
          <w:ilvl w:val="1"/>
          <w:numId w:val="10"/>
        </w:numPr>
        <w:rPr>
          <w:ins w:id="320" w:author="Andre Schevciw" w:date="2017-10-12T08:40:00Z"/>
        </w:rPr>
      </w:pPr>
      <w:ins w:id="321" w:author="Andre Schevciw" w:date="2017-10-12T08:40:00Z">
        <w:r>
          <w:t>DYNA = Dynamics</w:t>
        </w:r>
      </w:ins>
    </w:p>
    <w:p w14:paraId="113D5543" w14:textId="77777777" w:rsidR="004D55CA" w:rsidRDefault="004D55CA" w:rsidP="004D55CA">
      <w:pPr>
        <w:pStyle w:val="ListParagraph"/>
        <w:numPr>
          <w:ilvl w:val="1"/>
          <w:numId w:val="10"/>
        </w:numPr>
        <w:rPr>
          <w:ins w:id="322" w:author="Andre Schevciw" w:date="2017-10-12T08:40:00Z"/>
        </w:rPr>
      </w:pPr>
      <w:ins w:id="323" w:author="Andre Schevciw" w:date="2017-10-12T08:40:00Z">
        <w:r>
          <w:t>SPAT = Spatial</w:t>
        </w:r>
      </w:ins>
    </w:p>
    <w:p w14:paraId="78FCAACD" w14:textId="77777777" w:rsidR="004D55CA" w:rsidRDefault="004D55CA" w:rsidP="004D55CA">
      <w:pPr>
        <w:pStyle w:val="ListParagraph"/>
        <w:numPr>
          <w:ilvl w:val="1"/>
          <w:numId w:val="10"/>
        </w:numPr>
        <w:rPr>
          <w:ins w:id="324" w:author="Andre Schevciw" w:date="2017-10-12T08:40:00Z"/>
        </w:rPr>
      </w:pPr>
      <w:ins w:id="325" w:author="Andre Schevciw" w:date="2017-10-12T08:40:00Z">
        <w:r>
          <w:t>TIMB = Timbre</w:t>
        </w:r>
      </w:ins>
    </w:p>
    <w:p w14:paraId="103174E9" w14:textId="77777777" w:rsidR="004D55CA" w:rsidRDefault="004D55CA" w:rsidP="004D55CA">
      <w:pPr>
        <w:pStyle w:val="ListParagraph"/>
        <w:numPr>
          <w:ilvl w:val="2"/>
          <w:numId w:val="10"/>
        </w:numPr>
        <w:rPr>
          <w:ins w:id="326" w:author="Andre Schevciw" w:date="2017-10-12T08:40:00Z"/>
        </w:rPr>
      </w:pPr>
      <w:ins w:id="327" w:author="Andre Schevciw" w:date="2017-10-12T08:40:00Z">
        <w:r>
          <w:t>BASS = Bass</w:t>
        </w:r>
      </w:ins>
    </w:p>
    <w:p w14:paraId="545EBAA0" w14:textId="77777777" w:rsidR="004D55CA" w:rsidRDefault="004D55CA" w:rsidP="004D55CA">
      <w:pPr>
        <w:pStyle w:val="ListParagraph"/>
        <w:numPr>
          <w:ilvl w:val="2"/>
          <w:numId w:val="10"/>
        </w:numPr>
        <w:rPr>
          <w:ins w:id="328" w:author="Andre Schevciw" w:date="2017-10-12T08:40:00Z"/>
        </w:rPr>
      </w:pPr>
      <w:ins w:id="329" w:author="Andre Schevciw" w:date="2017-10-12T08:40:00Z">
        <w:r>
          <w:t>MIDR = Mid-Range</w:t>
        </w:r>
      </w:ins>
    </w:p>
    <w:p w14:paraId="512A7DDE" w14:textId="77777777" w:rsidR="004D55CA" w:rsidRDefault="004D55CA" w:rsidP="004D55CA">
      <w:pPr>
        <w:pStyle w:val="ListParagraph"/>
        <w:numPr>
          <w:ilvl w:val="2"/>
          <w:numId w:val="10"/>
        </w:numPr>
        <w:rPr>
          <w:ins w:id="330" w:author="Andre Schevciw" w:date="2017-10-12T08:40:00Z"/>
        </w:rPr>
      </w:pPr>
      <w:ins w:id="331" w:author="Andre Schevciw" w:date="2017-10-12T08:40:00Z">
        <w:r>
          <w:t>TREB = Treble</w:t>
        </w:r>
      </w:ins>
    </w:p>
    <w:p w14:paraId="662B7D25" w14:textId="77777777" w:rsidR="004D55CA" w:rsidRDefault="004D55CA" w:rsidP="004D55CA">
      <w:pPr>
        <w:pStyle w:val="ListParagraph"/>
        <w:numPr>
          <w:ilvl w:val="1"/>
          <w:numId w:val="10"/>
        </w:numPr>
        <w:rPr>
          <w:ins w:id="332" w:author="Andre Schevciw" w:date="2017-10-12T08:40:00Z"/>
        </w:rPr>
      </w:pPr>
      <w:ins w:id="333" w:author="Andre Schevciw" w:date="2017-10-12T08:40:00Z">
        <w:r>
          <w:t>ARTF = Artefacts</w:t>
        </w:r>
      </w:ins>
    </w:p>
    <w:p w14:paraId="2D6CE9EE" w14:textId="77777777" w:rsidR="004D55CA" w:rsidRDefault="004D55CA" w:rsidP="004D55CA">
      <w:pPr>
        <w:pStyle w:val="ListParagraph"/>
        <w:numPr>
          <w:ilvl w:val="2"/>
          <w:numId w:val="10"/>
        </w:numPr>
        <w:rPr>
          <w:ins w:id="334" w:author="Andre Schevciw" w:date="2017-10-12T08:40:00Z"/>
        </w:rPr>
      </w:pPr>
      <w:ins w:id="335" w:author="Andre Schevciw" w:date="2017-10-12T08:40:00Z">
        <w:r>
          <w:t>SIGN = Signal Related Artefacts</w:t>
        </w:r>
      </w:ins>
    </w:p>
    <w:p w14:paraId="4657221B" w14:textId="77777777" w:rsidR="004D55CA" w:rsidRDefault="004D55CA" w:rsidP="004D55CA">
      <w:pPr>
        <w:pStyle w:val="ListParagraph"/>
        <w:numPr>
          <w:ilvl w:val="2"/>
          <w:numId w:val="10"/>
        </w:numPr>
        <w:rPr>
          <w:ins w:id="336" w:author="Andre Schevciw" w:date="2017-10-12T08:40:00Z"/>
        </w:rPr>
      </w:pPr>
      <w:ins w:id="337" w:author="Andre Schevciw" w:date="2017-10-12T08:40:00Z">
        <w:r>
          <w:t>NOIS = Noise Related Artefacts</w:t>
        </w:r>
      </w:ins>
    </w:p>
    <w:p w14:paraId="17C44D10" w14:textId="77777777" w:rsidR="004D55CA" w:rsidRDefault="004D55CA" w:rsidP="004D55CA">
      <w:pPr>
        <w:pStyle w:val="ListParagraph"/>
        <w:numPr>
          <w:ilvl w:val="0"/>
          <w:numId w:val="10"/>
        </w:numPr>
        <w:rPr>
          <w:ins w:id="338" w:author="Andre Schevciw" w:date="2017-10-12T08:40:00Z"/>
        </w:rPr>
      </w:pPr>
      <w:ins w:id="339" w:author="Andre Schevciw" w:date="2017-10-12T08:40:00Z">
        <w:r>
          <w:t xml:space="preserve">NOTE: Lower layers from </w:t>
        </w:r>
        <w:r w:rsidRPr="000129B2">
          <w:rPr>
            <w:noProof/>
          </w:rPr>
          <w:t>[4]</w:t>
        </w:r>
        <w:r>
          <w:t xml:space="preserve"> are not shown here for brevity.</w:t>
        </w:r>
      </w:ins>
    </w:p>
    <w:p w14:paraId="60CD1DD3" w14:textId="77777777" w:rsidR="004D55CA" w:rsidRDefault="004D55CA" w:rsidP="004D55CA">
      <w:pPr>
        <w:pStyle w:val="ListParagraph"/>
        <w:ind w:left="360"/>
        <w:rPr>
          <w:moveTo w:id="340" w:author="Andre Schevciw" w:date="2017-10-12T08:40:00Z"/>
        </w:rPr>
        <w:pPrChange w:id="341" w:author="Andre Schevciw" w:date="2017-10-12T08:40:00Z">
          <w:pPr/>
        </w:pPrChange>
      </w:pPr>
      <w:moveToRangeStart w:id="342" w:author="Andre Schevciw" w:date="2017-10-12T08:40:00Z" w:name="move495560933"/>
    </w:p>
    <w:p w14:paraId="37FE1EA4" w14:textId="77777777" w:rsidR="004D55CA" w:rsidRDefault="004D55CA" w:rsidP="004D55CA">
      <w:pPr>
        <w:rPr>
          <w:ins w:id="343" w:author="Andre Schevciw" w:date="2017-10-12T08:40:00Z"/>
        </w:rPr>
      </w:pPr>
      <w:moveTo w:id="344" w:author="Andre Schevciw" w:date="2017-10-12T08:40:00Z">
        <w:r>
          <w:t xml:space="preserve">The </w:t>
        </w:r>
      </w:moveTo>
      <w:moveToRangeEnd w:id="342"/>
      <w:ins w:id="345" w:author="Andre Schevciw" w:date="2017-10-12T08:40:00Z">
        <w:r>
          <w:t>source understands that</w:t>
        </w:r>
        <w:r w:rsidRPr="007F4098">
          <w:t xml:space="preserve"> the deeper a listening test goes in the hierarchical structure of quality descriptors, the narrower the diagnostic of the source of the basic/overall audio quality degradation. </w:t>
        </w:r>
        <w:r>
          <w:t xml:space="preserve">However, this increased diagnostic capability comes with the following caveats: </w:t>
        </w:r>
        <w:r w:rsidRPr="007F4098">
          <w:t>(1) test time is significantly increased</w:t>
        </w:r>
        <w:r>
          <w:t>;</w:t>
        </w:r>
        <w:r w:rsidRPr="007F4098">
          <w:t xml:space="preserve"> and (2) several attributes of lower layers may never be exercised </w:t>
        </w:r>
        <w:r>
          <w:t>during the test</w:t>
        </w:r>
        <w:r w:rsidRPr="007F4098">
          <w:t xml:space="preserve">, simply because </w:t>
        </w:r>
        <w:r>
          <w:t>the Immersive Audio System block under test</w:t>
        </w:r>
        <w:r w:rsidRPr="007F4098">
          <w:t xml:space="preserve"> </w:t>
        </w:r>
        <w:r>
          <w:t xml:space="preserve">does not trigger </w:t>
        </w:r>
        <w:r w:rsidRPr="007F4098">
          <w:t>degradation for those attributes.</w:t>
        </w:r>
      </w:ins>
    </w:p>
    <w:p w14:paraId="2AEA3E24" w14:textId="77777777" w:rsidR="004D55CA" w:rsidRDefault="004D55CA" w:rsidP="004D55CA">
      <w:pPr>
        <w:rPr>
          <w:ins w:id="346" w:author="Andre Schevciw" w:date="2017-10-12T08:40:00Z"/>
        </w:rPr>
      </w:pPr>
      <w:ins w:id="347" w:author="Andre Schevciw" w:date="2017-10-12T08:40:00Z">
        <w:r>
          <w:t>Therefore, the source proposes to limit assessment to the first category layer, except for “Artefacts”, which the source sees value in distinguishing further between signal and noise related artefacts for certain types of tests. It is further proposed that “Loudness” is left out of the assessment as, for most 3GPP purposes, loudness is normalized prior to sample presentation. Finally, it is also proposed that the “Dynamics” cluster be handled under the “Signal” cluster.</w:t>
        </w:r>
      </w:ins>
    </w:p>
    <w:p w14:paraId="775EA645" w14:textId="77777777" w:rsidR="004D55CA" w:rsidRPr="00065B2A" w:rsidRDefault="004D55CA" w:rsidP="004D55CA">
      <w:pPr>
        <w:pStyle w:val="Heading4"/>
        <w:rPr>
          <w:ins w:id="348" w:author="Andre Schevciw" w:date="2017-10-12T08:40:00Z"/>
        </w:rPr>
      </w:pPr>
      <w:bookmarkStart w:id="349" w:name="_Toc495560813"/>
      <w:ins w:id="350" w:author="Andre Schevciw" w:date="2017-10-12T08:40:00Z">
        <w:r>
          <w:t>4.2.2.4</w:t>
        </w:r>
        <w:r>
          <w:tab/>
          <w:t xml:space="preserve">Proposals on </w:t>
        </w:r>
        <w:r w:rsidRPr="00065B2A">
          <w:t xml:space="preserve">Quality </w:t>
        </w:r>
        <w:r>
          <w:t>Attributes</w:t>
        </w:r>
        <w:r w:rsidRPr="00065B2A">
          <w:t xml:space="preserve"> for Audio Capture Tests</w:t>
        </w:r>
        <w:bookmarkEnd w:id="349"/>
      </w:ins>
    </w:p>
    <w:p w14:paraId="051D91F1" w14:textId="77777777" w:rsidR="004D55CA" w:rsidRDefault="004D55CA" w:rsidP="004D55CA">
      <w:pPr>
        <w:rPr>
          <w:ins w:id="351" w:author="Andre Schevciw" w:date="2017-10-12T08:40:00Z"/>
          <w:lang w:val="en-US"/>
        </w:rPr>
      </w:pPr>
      <w:ins w:id="352" w:author="Andre Schevciw" w:date="2017-10-12T08:40:00Z">
        <w:r>
          <w:rPr>
            <w:lang w:val="en-US"/>
          </w:rPr>
          <w:t>For the purposes of 3GPP’s LiQuImAS Audio Capture (including all system components prior to encoding) listening tests, the source proposes the following:</w:t>
        </w:r>
      </w:ins>
    </w:p>
    <w:p w14:paraId="5A747B2E" w14:textId="77777777" w:rsidR="004D55CA" w:rsidRPr="004D55CA" w:rsidRDefault="004D55CA" w:rsidP="004D55CA">
      <w:pPr>
        <w:pStyle w:val="ListParagraph"/>
        <w:numPr>
          <w:ilvl w:val="0"/>
          <w:numId w:val="8"/>
        </w:numPr>
        <w:rPr>
          <w:ins w:id="353" w:author="Andre Schevciw" w:date="2017-10-12T08:40:00Z"/>
          <w:sz w:val="20"/>
          <w:szCs w:val="20"/>
        </w:rPr>
      </w:pPr>
      <w:ins w:id="354" w:author="Andre Schevciw" w:date="2017-10-12T08:40:00Z">
        <w:r w:rsidRPr="004D55CA">
          <w:rPr>
            <w:sz w:val="20"/>
            <w:szCs w:val="20"/>
          </w:rPr>
          <w:t>All tests shall include a “basic audio quality” (or overall) attribute, corresponding to the 1</w:t>
        </w:r>
        <w:r w:rsidRPr="004D55CA">
          <w:rPr>
            <w:sz w:val="20"/>
            <w:szCs w:val="20"/>
            <w:vertAlign w:val="superscript"/>
          </w:rPr>
          <w:t>st</w:t>
        </w:r>
        <w:r w:rsidRPr="004D55CA">
          <w:rPr>
            <w:sz w:val="20"/>
            <w:szCs w:val="20"/>
          </w:rPr>
          <w:t xml:space="preserve"> hierarchical audio quality layer.</w:t>
        </w:r>
      </w:ins>
    </w:p>
    <w:p w14:paraId="41A66921" w14:textId="77777777" w:rsidR="004D55CA" w:rsidRPr="004D55CA" w:rsidRDefault="004D55CA" w:rsidP="004D55CA">
      <w:pPr>
        <w:pStyle w:val="ListParagraph"/>
        <w:numPr>
          <w:ilvl w:val="0"/>
          <w:numId w:val="8"/>
        </w:numPr>
        <w:rPr>
          <w:ins w:id="355" w:author="Andre Schevciw" w:date="2017-10-12T08:40:00Z"/>
          <w:sz w:val="20"/>
          <w:szCs w:val="20"/>
        </w:rPr>
      </w:pPr>
      <w:ins w:id="356" w:author="Andre Schevciw" w:date="2017-10-12T08:40:00Z">
        <w:r w:rsidRPr="004D55CA">
          <w:rPr>
            <w:sz w:val="20"/>
            <w:szCs w:val="20"/>
          </w:rPr>
          <w:t>The following attributes should be adopted for the 2</w:t>
        </w:r>
        <w:r w:rsidRPr="004D55CA">
          <w:rPr>
            <w:sz w:val="20"/>
            <w:szCs w:val="20"/>
            <w:vertAlign w:val="superscript"/>
          </w:rPr>
          <w:t>nd</w:t>
        </w:r>
        <w:r w:rsidRPr="004D55CA">
          <w:rPr>
            <w:sz w:val="20"/>
            <w:szCs w:val="20"/>
          </w:rPr>
          <w:t xml:space="preserve"> layer:</w:t>
        </w:r>
      </w:ins>
    </w:p>
    <w:p w14:paraId="281BF387" w14:textId="77777777" w:rsidR="004D55CA" w:rsidRPr="004D55CA" w:rsidRDefault="004D55CA" w:rsidP="004D55CA">
      <w:pPr>
        <w:pStyle w:val="ListParagraph"/>
        <w:numPr>
          <w:ilvl w:val="1"/>
          <w:numId w:val="8"/>
        </w:numPr>
        <w:rPr>
          <w:ins w:id="357" w:author="Andre Schevciw" w:date="2017-10-12T08:40:00Z"/>
          <w:sz w:val="20"/>
          <w:szCs w:val="20"/>
        </w:rPr>
      </w:pPr>
      <w:ins w:id="358" w:author="Andre Schevciw" w:date="2017-10-12T08:40:00Z">
        <w:r w:rsidRPr="004D55CA">
          <w:rPr>
            <w:sz w:val="20"/>
            <w:szCs w:val="20"/>
          </w:rPr>
          <w:t>Noise Related Artifacts;</w:t>
        </w:r>
      </w:ins>
    </w:p>
    <w:p w14:paraId="535A4208" w14:textId="77777777" w:rsidR="004D55CA" w:rsidRPr="004D55CA" w:rsidRDefault="004D55CA" w:rsidP="004D55CA">
      <w:pPr>
        <w:pStyle w:val="ListParagraph"/>
        <w:numPr>
          <w:ilvl w:val="2"/>
          <w:numId w:val="8"/>
        </w:numPr>
        <w:rPr>
          <w:ins w:id="359" w:author="Andre Schevciw" w:date="2017-10-12T08:40:00Z"/>
          <w:sz w:val="20"/>
          <w:szCs w:val="20"/>
        </w:rPr>
      </w:pPr>
      <w:ins w:id="360" w:author="Andre Schevciw" w:date="2017-10-12T08:40:00Z">
        <w:r w:rsidRPr="004D55CA">
          <w:rPr>
            <w:sz w:val="20"/>
            <w:szCs w:val="20"/>
          </w:rPr>
          <w:t>Rationale: Noise in the capture system can be a significant source of degradation for the basic audio quality.</w:t>
        </w:r>
      </w:ins>
    </w:p>
    <w:p w14:paraId="48A40B64" w14:textId="77777777" w:rsidR="004D55CA" w:rsidRPr="004D55CA" w:rsidRDefault="004D55CA" w:rsidP="004D55CA">
      <w:pPr>
        <w:pStyle w:val="ListParagraph"/>
        <w:numPr>
          <w:ilvl w:val="1"/>
          <w:numId w:val="8"/>
        </w:numPr>
        <w:rPr>
          <w:ins w:id="361" w:author="Andre Schevciw" w:date="2017-10-12T08:40:00Z"/>
          <w:sz w:val="20"/>
          <w:szCs w:val="20"/>
        </w:rPr>
      </w:pPr>
      <w:ins w:id="362" w:author="Andre Schevciw" w:date="2017-10-12T08:40:00Z">
        <w:r w:rsidRPr="004D55CA">
          <w:rPr>
            <w:sz w:val="20"/>
            <w:szCs w:val="20"/>
          </w:rPr>
          <w:lastRenderedPageBreak/>
          <w:t>Timbre;</w:t>
        </w:r>
      </w:ins>
    </w:p>
    <w:p w14:paraId="5855D70A" w14:textId="77777777" w:rsidR="004D55CA" w:rsidRPr="004D55CA" w:rsidRDefault="004D55CA" w:rsidP="004D55CA">
      <w:pPr>
        <w:pStyle w:val="ListParagraph"/>
        <w:numPr>
          <w:ilvl w:val="2"/>
          <w:numId w:val="8"/>
        </w:numPr>
        <w:rPr>
          <w:ins w:id="363" w:author="Andre Schevciw" w:date="2017-10-12T08:40:00Z"/>
          <w:sz w:val="20"/>
          <w:szCs w:val="20"/>
        </w:rPr>
      </w:pPr>
      <w:ins w:id="364" w:author="Andre Schevciw" w:date="2017-10-12T08:40:00Z">
        <w:r w:rsidRPr="004D55CA">
          <w:rPr>
            <w:sz w:val="20"/>
            <w:szCs w:val="20"/>
          </w:rPr>
          <w:t>Significant distortions to timbre can also be a significant source of degradation for the basic audio quality with certain sound field capture techniques.</w:t>
        </w:r>
      </w:ins>
    </w:p>
    <w:p w14:paraId="7027810F" w14:textId="77777777" w:rsidR="004D55CA" w:rsidRPr="004D55CA" w:rsidRDefault="004D55CA" w:rsidP="004D55CA">
      <w:pPr>
        <w:pStyle w:val="ListParagraph"/>
        <w:numPr>
          <w:ilvl w:val="1"/>
          <w:numId w:val="8"/>
        </w:numPr>
        <w:rPr>
          <w:ins w:id="365" w:author="Andre Schevciw" w:date="2017-10-12T08:40:00Z"/>
          <w:sz w:val="20"/>
          <w:szCs w:val="20"/>
        </w:rPr>
      </w:pPr>
      <w:ins w:id="366" w:author="Andre Schevciw" w:date="2017-10-12T08:40:00Z">
        <w:r w:rsidRPr="004D55CA">
          <w:rPr>
            <w:sz w:val="20"/>
            <w:szCs w:val="20"/>
          </w:rPr>
          <w:t>Signal Related Artifacts;</w:t>
        </w:r>
      </w:ins>
    </w:p>
    <w:p w14:paraId="368F01E7" w14:textId="77777777" w:rsidR="004D55CA" w:rsidRPr="004D55CA" w:rsidRDefault="004D55CA" w:rsidP="004D55CA">
      <w:pPr>
        <w:pStyle w:val="ListParagraph"/>
        <w:numPr>
          <w:ilvl w:val="2"/>
          <w:numId w:val="8"/>
        </w:numPr>
        <w:rPr>
          <w:ins w:id="367" w:author="Andre Schevciw" w:date="2017-10-12T08:40:00Z"/>
          <w:sz w:val="20"/>
          <w:szCs w:val="20"/>
        </w:rPr>
      </w:pPr>
      <w:ins w:id="368" w:author="Andre Schevciw" w:date="2017-10-12T08:40:00Z">
        <w:r w:rsidRPr="004D55CA">
          <w:rPr>
            <w:sz w:val="20"/>
            <w:szCs w:val="20"/>
          </w:rPr>
          <w:t>Certain front-end processing techniques can have impact to the signal integrity, other aspects such as saturation are also covered by this dimension.</w:t>
        </w:r>
      </w:ins>
    </w:p>
    <w:p w14:paraId="2748D2A9" w14:textId="77777777" w:rsidR="004D55CA" w:rsidRPr="004D55CA" w:rsidRDefault="004D55CA" w:rsidP="004D55CA">
      <w:pPr>
        <w:pStyle w:val="ListParagraph"/>
        <w:numPr>
          <w:ilvl w:val="1"/>
          <w:numId w:val="8"/>
        </w:numPr>
        <w:rPr>
          <w:ins w:id="369" w:author="Andre Schevciw" w:date="2017-10-12T08:40:00Z"/>
          <w:sz w:val="20"/>
          <w:szCs w:val="20"/>
        </w:rPr>
      </w:pPr>
      <w:ins w:id="370" w:author="Andre Schevciw" w:date="2017-10-12T08:40:00Z">
        <w:r w:rsidRPr="004D55CA">
          <w:rPr>
            <w:sz w:val="20"/>
            <w:szCs w:val="20"/>
          </w:rPr>
          <w:t>Spatial Quality;</w:t>
        </w:r>
      </w:ins>
    </w:p>
    <w:p w14:paraId="2FC66BC5" w14:textId="77777777" w:rsidR="004D55CA" w:rsidRPr="004D55CA" w:rsidRDefault="004D55CA" w:rsidP="004D55CA">
      <w:pPr>
        <w:pStyle w:val="ListParagraph"/>
        <w:numPr>
          <w:ilvl w:val="2"/>
          <w:numId w:val="8"/>
        </w:numPr>
        <w:rPr>
          <w:ins w:id="371" w:author="Andre Schevciw" w:date="2017-10-12T08:40:00Z"/>
          <w:sz w:val="20"/>
          <w:szCs w:val="20"/>
        </w:rPr>
      </w:pPr>
      <w:ins w:id="372" w:author="Andre Schevciw" w:date="2017-10-12T08:40:00Z">
        <w:r w:rsidRPr="004D55CA">
          <w:rPr>
            <w:sz w:val="20"/>
            <w:szCs w:val="20"/>
          </w:rPr>
          <w:t>All aspects of spatial audio quality, such as localizability, envelopment, source width, height, depth and distance, are covered here.</w:t>
        </w:r>
      </w:ins>
    </w:p>
    <w:p w14:paraId="6A213E41" w14:textId="77777777" w:rsidR="004D55CA" w:rsidRPr="004D55CA" w:rsidRDefault="004D55CA" w:rsidP="004D55CA">
      <w:pPr>
        <w:pStyle w:val="ListParagraph"/>
        <w:numPr>
          <w:ilvl w:val="0"/>
          <w:numId w:val="8"/>
        </w:numPr>
        <w:rPr>
          <w:ins w:id="373" w:author="Andre Schevciw" w:date="2017-10-12T08:40:00Z"/>
          <w:sz w:val="20"/>
          <w:szCs w:val="20"/>
        </w:rPr>
      </w:pPr>
      <w:ins w:id="374" w:author="Andre Schevciw" w:date="2017-10-12T08:40:00Z">
        <w:r w:rsidRPr="004D55CA">
          <w:rPr>
            <w:sz w:val="20"/>
            <w:szCs w:val="20"/>
          </w:rPr>
          <w:t xml:space="preserve">Because a capture system has no ideal reference for comparison, the source further proposes that systems are evaluated either against the listener’s “internal reference”, as e.g. proposed in the SAQI work </w:t>
        </w:r>
        <w:r w:rsidRPr="004D55CA">
          <w:rPr>
            <w:noProof/>
            <w:sz w:val="20"/>
            <w:szCs w:val="20"/>
          </w:rPr>
          <w:t>[7]</w:t>
        </w:r>
        <w:r w:rsidRPr="004D55CA">
          <w:rPr>
            <w:sz w:val="20"/>
            <w:szCs w:val="20"/>
          </w:rPr>
          <w:t>, or through ABX or Comparison Category Rating tests.</w:t>
        </w:r>
      </w:ins>
    </w:p>
    <w:p w14:paraId="185E2DB7" w14:textId="77777777" w:rsidR="004D55CA" w:rsidRPr="00004D9D" w:rsidRDefault="004D55CA" w:rsidP="004D55CA">
      <w:pPr>
        <w:pStyle w:val="ListParagraph"/>
        <w:ind w:left="1440"/>
        <w:rPr>
          <w:ins w:id="375" w:author="Andre Schevciw" w:date="2017-10-12T08:40:00Z"/>
          <w:rFonts w:ascii="Arial" w:hAnsi="Arial" w:cs="Arial"/>
          <w:sz w:val="22"/>
        </w:rPr>
      </w:pPr>
    </w:p>
    <w:p w14:paraId="700C80BF" w14:textId="77777777" w:rsidR="004D55CA" w:rsidRDefault="004D55CA" w:rsidP="004D55CA">
      <w:pPr>
        <w:pStyle w:val="Heading4"/>
        <w:rPr>
          <w:ins w:id="376" w:author="Andre Schevciw" w:date="2017-10-12T08:40:00Z"/>
        </w:rPr>
      </w:pPr>
      <w:bookmarkStart w:id="377" w:name="_Toc495560814"/>
      <w:ins w:id="378" w:author="Andre Schevciw" w:date="2017-10-12T08:40:00Z">
        <w:r>
          <w:t>4.2.2.5</w:t>
        </w:r>
        <w:r>
          <w:tab/>
          <w:t>Quality Dimensions for Audio Coding and Transmission Tests</w:t>
        </w:r>
        <w:bookmarkEnd w:id="377"/>
      </w:ins>
    </w:p>
    <w:p w14:paraId="2AB4133A" w14:textId="77777777" w:rsidR="004D55CA" w:rsidRDefault="004D55CA" w:rsidP="004D55CA">
      <w:pPr>
        <w:rPr>
          <w:ins w:id="379" w:author="Andre Schevciw" w:date="2017-10-12T08:40:00Z"/>
          <w:lang w:val="en-US"/>
        </w:rPr>
      </w:pPr>
      <w:ins w:id="380" w:author="Andre Schevciw" w:date="2017-10-12T08:40:00Z">
        <w:r>
          <w:rPr>
            <w:lang w:val="en-US"/>
          </w:rPr>
          <w:t>For the purposes of 3GPP’s LiQuImAS Audio Coding and Transmission listening tests (including all system components prior to rendering, starting with the encoding process), the source proposes the following:</w:t>
        </w:r>
      </w:ins>
    </w:p>
    <w:p w14:paraId="59526B04" w14:textId="77777777" w:rsidR="004D55CA" w:rsidRPr="004D55CA" w:rsidRDefault="004D55CA" w:rsidP="004D55CA">
      <w:pPr>
        <w:pStyle w:val="ListParagraph"/>
        <w:numPr>
          <w:ilvl w:val="0"/>
          <w:numId w:val="9"/>
        </w:numPr>
        <w:rPr>
          <w:ins w:id="381" w:author="Andre Schevciw" w:date="2017-10-12T08:40:00Z"/>
          <w:sz w:val="20"/>
          <w:szCs w:val="20"/>
        </w:rPr>
      </w:pPr>
      <w:ins w:id="382" w:author="Andre Schevciw" w:date="2017-10-12T08:40:00Z">
        <w:r w:rsidRPr="004D55CA">
          <w:rPr>
            <w:sz w:val="20"/>
            <w:szCs w:val="20"/>
          </w:rPr>
          <w:t>All tests shall include a “basic audio quality” (or overall) attribute, corresponding to the 1</w:t>
        </w:r>
        <w:r w:rsidRPr="004D55CA">
          <w:rPr>
            <w:sz w:val="20"/>
            <w:szCs w:val="20"/>
            <w:vertAlign w:val="superscript"/>
          </w:rPr>
          <w:t>st</w:t>
        </w:r>
        <w:r w:rsidRPr="004D55CA">
          <w:rPr>
            <w:sz w:val="20"/>
            <w:szCs w:val="20"/>
          </w:rPr>
          <w:t xml:space="preserve"> hierarchical audio quality layer.</w:t>
        </w:r>
      </w:ins>
    </w:p>
    <w:p w14:paraId="49E05537" w14:textId="77777777" w:rsidR="004D55CA" w:rsidRPr="004D55CA" w:rsidRDefault="004D55CA" w:rsidP="004D55CA">
      <w:pPr>
        <w:pStyle w:val="ListParagraph"/>
        <w:numPr>
          <w:ilvl w:val="0"/>
          <w:numId w:val="9"/>
        </w:numPr>
        <w:rPr>
          <w:ins w:id="383" w:author="Andre Schevciw" w:date="2017-10-12T08:40:00Z"/>
          <w:sz w:val="20"/>
          <w:szCs w:val="20"/>
        </w:rPr>
      </w:pPr>
      <w:ins w:id="384" w:author="Andre Schevciw" w:date="2017-10-12T08:40:00Z">
        <w:r w:rsidRPr="004D55CA">
          <w:rPr>
            <w:sz w:val="20"/>
            <w:szCs w:val="20"/>
          </w:rPr>
          <w:t>The following attributes should be adopted for the 2</w:t>
        </w:r>
        <w:r w:rsidRPr="004D55CA">
          <w:rPr>
            <w:sz w:val="20"/>
            <w:szCs w:val="20"/>
            <w:vertAlign w:val="superscript"/>
          </w:rPr>
          <w:t>nd</w:t>
        </w:r>
        <w:r w:rsidRPr="004D55CA">
          <w:rPr>
            <w:sz w:val="20"/>
            <w:szCs w:val="20"/>
          </w:rPr>
          <w:t xml:space="preserve"> layer:</w:t>
        </w:r>
      </w:ins>
    </w:p>
    <w:p w14:paraId="3E31F3E0" w14:textId="77777777" w:rsidR="004D55CA" w:rsidRPr="004D55CA" w:rsidRDefault="004D55CA" w:rsidP="004D55CA">
      <w:pPr>
        <w:pStyle w:val="ListParagraph"/>
        <w:numPr>
          <w:ilvl w:val="1"/>
          <w:numId w:val="9"/>
        </w:numPr>
        <w:rPr>
          <w:ins w:id="385" w:author="Andre Schevciw" w:date="2017-10-12T08:40:00Z"/>
          <w:sz w:val="20"/>
          <w:szCs w:val="20"/>
        </w:rPr>
      </w:pPr>
      <w:ins w:id="386" w:author="Andre Schevciw" w:date="2017-10-12T08:40:00Z">
        <w:r w:rsidRPr="004D55CA">
          <w:rPr>
            <w:sz w:val="20"/>
            <w:szCs w:val="20"/>
          </w:rPr>
          <w:t>Signal Related Artifacts;</w:t>
        </w:r>
      </w:ins>
    </w:p>
    <w:p w14:paraId="1D65AA80" w14:textId="77777777" w:rsidR="004D55CA" w:rsidRPr="004D55CA" w:rsidRDefault="004D55CA" w:rsidP="004D55CA">
      <w:pPr>
        <w:pStyle w:val="ListParagraph"/>
        <w:numPr>
          <w:ilvl w:val="2"/>
          <w:numId w:val="9"/>
        </w:numPr>
        <w:rPr>
          <w:ins w:id="387" w:author="Andre Schevciw" w:date="2017-10-12T08:40:00Z"/>
          <w:sz w:val="20"/>
          <w:szCs w:val="20"/>
        </w:rPr>
      </w:pPr>
      <w:ins w:id="388" w:author="Andre Schevciw" w:date="2017-10-12T08:40:00Z">
        <w:r w:rsidRPr="004D55CA">
          <w:rPr>
            <w:sz w:val="20"/>
            <w:szCs w:val="20"/>
          </w:rPr>
          <w:t>All perceived distortions to the signal imposed by the encoding/decoding and transmission process.</w:t>
        </w:r>
      </w:ins>
    </w:p>
    <w:p w14:paraId="604AA6F9" w14:textId="77777777" w:rsidR="004D55CA" w:rsidRPr="004D55CA" w:rsidRDefault="004D55CA" w:rsidP="004D55CA">
      <w:pPr>
        <w:pStyle w:val="ListParagraph"/>
        <w:numPr>
          <w:ilvl w:val="1"/>
          <w:numId w:val="9"/>
        </w:numPr>
        <w:rPr>
          <w:ins w:id="389" w:author="Andre Schevciw" w:date="2017-10-12T08:40:00Z"/>
          <w:sz w:val="20"/>
          <w:szCs w:val="20"/>
        </w:rPr>
      </w:pPr>
      <w:ins w:id="390" w:author="Andre Schevciw" w:date="2017-10-12T08:40:00Z">
        <w:r w:rsidRPr="004D55CA">
          <w:rPr>
            <w:sz w:val="20"/>
            <w:szCs w:val="20"/>
          </w:rPr>
          <w:t>Noise Related Artifacts [OPTIONAL]</w:t>
        </w:r>
      </w:ins>
    </w:p>
    <w:p w14:paraId="2AF47A52" w14:textId="77777777" w:rsidR="004D55CA" w:rsidRPr="004D55CA" w:rsidRDefault="004D55CA" w:rsidP="004D55CA">
      <w:pPr>
        <w:pStyle w:val="ListParagraph"/>
        <w:numPr>
          <w:ilvl w:val="2"/>
          <w:numId w:val="9"/>
        </w:numPr>
        <w:rPr>
          <w:ins w:id="391" w:author="Andre Schevciw" w:date="2017-10-12T08:40:00Z"/>
          <w:sz w:val="20"/>
          <w:szCs w:val="20"/>
        </w:rPr>
      </w:pPr>
      <w:ins w:id="392" w:author="Andre Schevciw" w:date="2017-10-12T08:40:00Z">
        <w:r w:rsidRPr="004D55CA">
          <w:rPr>
            <w:sz w:val="20"/>
            <w:szCs w:val="20"/>
          </w:rPr>
          <w:t>This dimension should be included only if it is expected that the systems under test will generate such degradation.</w:t>
        </w:r>
      </w:ins>
    </w:p>
    <w:p w14:paraId="000569CB" w14:textId="77777777" w:rsidR="004D55CA" w:rsidRPr="004D55CA" w:rsidRDefault="004D55CA" w:rsidP="004D55CA">
      <w:pPr>
        <w:pStyle w:val="ListParagraph"/>
        <w:numPr>
          <w:ilvl w:val="1"/>
          <w:numId w:val="9"/>
        </w:numPr>
        <w:rPr>
          <w:ins w:id="393" w:author="Andre Schevciw" w:date="2017-10-12T08:40:00Z"/>
          <w:sz w:val="20"/>
          <w:szCs w:val="20"/>
        </w:rPr>
      </w:pPr>
      <w:ins w:id="394" w:author="Andre Schevciw" w:date="2017-10-12T08:40:00Z">
        <w:r w:rsidRPr="004D55CA">
          <w:rPr>
            <w:sz w:val="20"/>
            <w:szCs w:val="20"/>
          </w:rPr>
          <w:t>Timbre [OPTIONAL]</w:t>
        </w:r>
      </w:ins>
    </w:p>
    <w:p w14:paraId="6AB84797" w14:textId="77777777" w:rsidR="004D55CA" w:rsidRPr="004D55CA" w:rsidRDefault="004D55CA" w:rsidP="004D55CA">
      <w:pPr>
        <w:pStyle w:val="ListParagraph"/>
        <w:numPr>
          <w:ilvl w:val="2"/>
          <w:numId w:val="9"/>
        </w:numPr>
        <w:rPr>
          <w:ins w:id="395" w:author="Andre Schevciw" w:date="2017-10-12T08:40:00Z"/>
          <w:sz w:val="20"/>
          <w:szCs w:val="20"/>
        </w:rPr>
      </w:pPr>
      <w:ins w:id="396" w:author="Andre Schevciw" w:date="2017-10-12T08:40:00Z">
        <w:r w:rsidRPr="004D55CA">
          <w:rPr>
            <w:sz w:val="20"/>
            <w:szCs w:val="20"/>
          </w:rPr>
          <w:t>This dimension should be included only if it is expected that the systems under test will generate such degradation (e.g. mixed bandwidth tests, etc.)</w:t>
        </w:r>
      </w:ins>
    </w:p>
    <w:p w14:paraId="3A9F6A90" w14:textId="77777777" w:rsidR="004D55CA" w:rsidRPr="004D55CA" w:rsidRDefault="004D55CA" w:rsidP="004D55CA">
      <w:pPr>
        <w:pStyle w:val="ListParagraph"/>
        <w:numPr>
          <w:ilvl w:val="1"/>
          <w:numId w:val="9"/>
        </w:numPr>
        <w:rPr>
          <w:ins w:id="397" w:author="Andre Schevciw" w:date="2017-10-12T08:40:00Z"/>
          <w:sz w:val="20"/>
          <w:szCs w:val="20"/>
        </w:rPr>
      </w:pPr>
      <w:ins w:id="398" w:author="Andre Schevciw" w:date="2017-10-12T08:40:00Z">
        <w:r w:rsidRPr="004D55CA">
          <w:rPr>
            <w:sz w:val="20"/>
            <w:szCs w:val="20"/>
          </w:rPr>
          <w:t>Spatial Audio Quality;</w:t>
        </w:r>
      </w:ins>
    </w:p>
    <w:p w14:paraId="10C7DD93" w14:textId="77777777" w:rsidR="004D55CA" w:rsidRPr="004D55CA" w:rsidRDefault="004D55CA" w:rsidP="004D55CA">
      <w:pPr>
        <w:pStyle w:val="ListParagraph"/>
        <w:numPr>
          <w:ilvl w:val="2"/>
          <w:numId w:val="9"/>
        </w:numPr>
        <w:rPr>
          <w:ins w:id="399" w:author="Andre Schevciw" w:date="2017-10-12T08:40:00Z"/>
          <w:sz w:val="20"/>
          <w:szCs w:val="20"/>
        </w:rPr>
      </w:pPr>
      <w:ins w:id="400" w:author="Andre Schevciw" w:date="2017-10-12T08:40:00Z">
        <w:r w:rsidRPr="004D55CA">
          <w:rPr>
            <w:sz w:val="20"/>
            <w:szCs w:val="20"/>
          </w:rPr>
          <w:t>All distortions to the spatial audio quality, such as localizability, envelopment, source width, height and distance, are covered here.</w:t>
        </w:r>
      </w:ins>
    </w:p>
    <w:p w14:paraId="5E8BF9E9" w14:textId="77777777" w:rsidR="004D55CA" w:rsidRPr="004D55CA" w:rsidRDefault="004D55CA" w:rsidP="004D55CA">
      <w:pPr>
        <w:pStyle w:val="ListParagraph"/>
        <w:numPr>
          <w:ilvl w:val="0"/>
          <w:numId w:val="9"/>
        </w:numPr>
        <w:rPr>
          <w:ins w:id="401" w:author="Andre Schevciw" w:date="2017-10-12T08:40:00Z"/>
          <w:sz w:val="20"/>
          <w:szCs w:val="20"/>
        </w:rPr>
      </w:pPr>
      <w:ins w:id="402" w:author="Andre Schevciw" w:date="2017-10-12T08:40:00Z">
        <w:r w:rsidRPr="004D55CA">
          <w:rPr>
            <w:sz w:val="20"/>
            <w:szCs w:val="20"/>
          </w:rPr>
          <w:t xml:space="preserve">Because a capture system has an ideal reference for comparison, (i.e. the signal prior to encoding) the source further proposes that audio coding and transmission systems are evaluated through a DCR / MUSHRA based evaluation. </w:t>
        </w:r>
      </w:ins>
    </w:p>
    <w:p w14:paraId="3AFF519C" w14:textId="77777777" w:rsidR="004D55CA" w:rsidRPr="00A76171" w:rsidRDefault="004D55CA" w:rsidP="004D55CA">
      <w:pPr>
        <w:rPr>
          <w:ins w:id="403" w:author="Andre Schevciw" w:date="2017-10-12T08:40:00Z"/>
        </w:rPr>
      </w:pPr>
    </w:p>
    <w:p w14:paraId="6FEAB213" w14:textId="77777777" w:rsidR="004D55CA" w:rsidRPr="004D55CA" w:rsidRDefault="004D55CA" w:rsidP="004D55CA">
      <w:pPr>
        <w:pStyle w:val="Heading4"/>
        <w:rPr>
          <w:ins w:id="404" w:author="Andre Schevciw" w:date="2017-10-12T08:40:00Z"/>
          <w:sz w:val="36"/>
        </w:rPr>
      </w:pPr>
      <w:bookmarkStart w:id="405" w:name="_Toc495560815"/>
      <w:ins w:id="406" w:author="Andre Schevciw" w:date="2017-10-12T08:40:00Z">
        <w:r>
          <w:t>4.2.2.6</w:t>
        </w:r>
        <w:r>
          <w:tab/>
        </w:r>
        <w:r w:rsidRPr="004D55CA">
          <w:t>References</w:t>
        </w:r>
        <w:bookmarkEnd w:id="405"/>
      </w:ins>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411"/>
      </w:tblGrid>
      <w:tr w:rsidR="004D55CA" w14:paraId="5EA4E59E" w14:textId="77777777" w:rsidTr="004D55CA">
        <w:trPr>
          <w:tblCellSpacing w:w="15" w:type="dxa"/>
          <w:ins w:id="407" w:author="Andre Schevciw" w:date="2017-10-12T08:40:00Z"/>
        </w:trPr>
        <w:tc>
          <w:tcPr>
            <w:tcW w:w="141" w:type="pct"/>
            <w:hideMark/>
          </w:tcPr>
          <w:p w14:paraId="19BE6C08" w14:textId="77777777" w:rsidR="004D55CA" w:rsidRDefault="004D55CA" w:rsidP="00764B19">
            <w:pPr>
              <w:pStyle w:val="Bibliography"/>
              <w:rPr>
                <w:ins w:id="408" w:author="Andre Schevciw" w:date="2017-10-12T08:40:00Z"/>
                <w:noProof/>
                <w:sz w:val="24"/>
                <w:szCs w:val="24"/>
                <w:lang w:val="de-DE"/>
              </w:rPr>
            </w:pPr>
            <w:ins w:id="409" w:author="Andre Schevciw" w:date="2017-10-12T08:40:00Z">
              <w:r>
                <w:rPr>
                  <w:noProof/>
                  <w:lang w:val="de-DE"/>
                </w:rPr>
                <w:t xml:space="preserve">[1] </w:t>
              </w:r>
            </w:ins>
          </w:p>
        </w:tc>
        <w:tc>
          <w:tcPr>
            <w:tcW w:w="0" w:type="auto"/>
            <w:hideMark/>
          </w:tcPr>
          <w:p w14:paraId="39431C63" w14:textId="77777777" w:rsidR="004D55CA" w:rsidRPr="004D55CA" w:rsidRDefault="004D55CA" w:rsidP="00764B19">
            <w:pPr>
              <w:pStyle w:val="Bibliography"/>
              <w:rPr>
                <w:ins w:id="410" w:author="Andre Schevciw" w:date="2017-10-12T08:40:00Z"/>
                <w:rFonts w:ascii="Times New Roman" w:hAnsi="Times New Roman"/>
                <w:noProof/>
                <w:sz w:val="20"/>
                <w:lang w:val="de-DE"/>
              </w:rPr>
            </w:pPr>
            <w:ins w:id="411" w:author="Andre Schevciw" w:date="2017-10-12T08:40:00Z">
              <w:r w:rsidRPr="004D55CA">
                <w:rPr>
                  <w:rFonts w:ascii="Times New Roman" w:hAnsi="Times New Roman"/>
                  <w:noProof/>
                  <w:sz w:val="20"/>
                  <w:lang w:val="de-DE"/>
                </w:rPr>
                <w:t>3GPP S4-170746, „New WID on Test Methodologies for Evaluation of perceived Listening Quality in Immersive Audio Systems,“ Qualcomm Incorporated, HEAD acoustics GmbH, Sony Mobile Communications, Fraunhofer IIS, Huawei Technologies Co. Ltd., Ericsson LM, Sophia-Antipolis, France, 26-30 June 2017.</w:t>
              </w:r>
            </w:ins>
          </w:p>
        </w:tc>
      </w:tr>
      <w:tr w:rsidR="004D55CA" w14:paraId="7DF5812F" w14:textId="77777777" w:rsidTr="004D55CA">
        <w:trPr>
          <w:tblCellSpacing w:w="15" w:type="dxa"/>
          <w:ins w:id="412" w:author="Andre Schevciw" w:date="2017-10-12T08:40:00Z"/>
        </w:trPr>
        <w:tc>
          <w:tcPr>
            <w:tcW w:w="141" w:type="pct"/>
            <w:hideMark/>
          </w:tcPr>
          <w:p w14:paraId="7709CE90" w14:textId="77777777" w:rsidR="004D55CA" w:rsidRDefault="004D55CA" w:rsidP="00764B19">
            <w:pPr>
              <w:pStyle w:val="Bibliography"/>
              <w:rPr>
                <w:ins w:id="413" w:author="Andre Schevciw" w:date="2017-10-12T08:40:00Z"/>
                <w:noProof/>
                <w:lang w:val="de-DE"/>
              </w:rPr>
            </w:pPr>
            <w:ins w:id="414" w:author="Andre Schevciw" w:date="2017-10-12T08:40:00Z">
              <w:r>
                <w:rPr>
                  <w:noProof/>
                  <w:lang w:val="de-DE"/>
                </w:rPr>
                <w:t xml:space="preserve">[2] </w:t>
              </w:r>
            </w:ins>
          </w:p>
        </w:tc>
        <w:tc>
          <w:tcPr>
            <w:tcW w:w="0" w:type="auto"/>
            <w:hideMark/>
          </w:tcPr>
          <w:p w14:paraId="4E46674B" w14:textId="77777777" w:rsidR="004D55CA" w:rsidRPr="004D55CA" w:rsidRDefault="004D55CA" w:rsidP="00764B19">
            <w:pPr>
              <w:pStyle w:val="Bibliography"/>
              <w:rPr>
                <w:ins w:id="415" w:author="Andre Schevciw" w:date="2017-10-12T08:40:00Z"/>
                <w:rFonts w:ascii="Times New Roman" w:hAnsi="Times New Roman"/>
                <w:noProof/>
                <w:sz w:val="20"/>
                <w:lang w:val="de-DE"/>
              </w:rPr>
            </w:pPr>
            <w:ins w:id="416" w:author="Andre Schevciw" w:date="2017-10-12T08:40:00Z">
              <w:r w:rsidRPr="004D55CA">
                <w:rPr>
                  <w:rFonts w:ascii="Times New Roman" w:hAnsi="Times New Roman"/>
                  <w:noProof/>
                  <w:sz w:val="20"/>
                  <w:lang w:val="de-DE"/>
                </w:rPr>
                <w:t xml:space="preserve">N. Zacharov und S. Bech, Perceptual Audio Evaluation - Theory Method and Practice, Wiley, 2006. </w:t>
              </w:r>
            </w:ins>
          </w:p>
        </w:tc>
      </w:tr>
      <w:tr w:rsidR="004D55CA" w14:paraId="322DF357" w14:textId="77777777" w:rsidTr="004D55CA">
        <w:trPr>
          <w:tblCellSpacing w:w="15" w:type="dxa"/>
          <w:ins w:id="417" w:author="Andre Schevciw" w:date="2017-10-12T08:40:00Z"/>
        </w:trPr>
        <w:tc>
          <w:tcPr>
            <w:tcW w:w="141" w:type="pct"/>
            <w:hideMark/>
          </w:tcPr>
          <w:p w14:paraId="4E69D937" w14:textId="77777777" w:rsidR="004D55CA" w:rsidRDefault="004D55CA" w:rsidP="00764B19">
            <w:pPr>
              <w:pStyle w:val="Bibliography"/>
              <w:rPr>
                <w:ins w:id="418" w:author="Andre Schevciw" w:date="2017-10-12T08:40:00Z"/>
                <w:noProof/>
                <w:lang w:val="de-DE"/>
              </w:rPr>
            </w:pPr>
            <w:ins w:id="419" w:author="Andre Schevciw" w:date="2017-10-12T08:40:00Z">
              <w:r>
                <w:rPr>
                  <w:noProof/>
                  <w:lang w:val="de-DE"/>
                </w:rPr>
                <w:t xml:space="preserve">[3] </w:t>
              </w:r>
            </w:ins>
          </w:p>
        </w:tc>
        <w:tc>
          <w:tcPr>
            <w:tcW w:w="0" w:type="auto"/>
            <w:hideMark/>
          </w:tcPr>
          <w:p w14:paraId="4DBEF79C" w14:textId="77777777" w:rsidR="004D55CA" w:rsidRPr="004D55CA" w:rsidRDefault="004D55CA" w:rsidP="00764B19">
            <w:pPr>
              <w:pStyle w:val="Bibliography"/>
              <w:rPr>
                <w:ins w:id="420" w:author="Andre Schevciw" w:date="2017-10-12T08:40:00Z"/>
                <w:rFonts w:ascii="Times New Roman" w:hAnsi="Times New Roman"/>
                <w:noProof/>
                <w:sz w:val="20"/>
                <w:lang w:val="de-DE"/>
              </w:rPr>
            </w:pPr>
            <w:ins w:id="421" w:author="Andre Schevciw" w:date="2017-10-12T08:40:00Z">
              <w:r w:rsidRPr="004D55CA">
                <w:rPr>
                  <w:rFonts w:ascii="Times New Roman" w:hAnsi="Times New Roman"/>
                  <w:noProof/>
                  <w:sz w:val="20"/>
                  <w:lang w:val="de-DE"/>
                </w:rPr>
                <w:t xml:space="preserve">J. Francombe, T. Brookes, R. Mason und J. Woodcock, „Evaluation of Spatial Audio Reproduction Methods (Part 1): Elicitation of Perceptual Differences,“ </w:t>
              </w:r>
              <w:r w:rsidRPr="004D55CA">
                <w:rPr>
                  <w:rFonts w:ascii="Times New Roman" w:hAnsi="Times New Roman"/>
                  <w:i/>
                  <w:iCs/>
                  <w:noProof/>
                  <w:sz w:val="20"/>
                  <w:lang w:val="de-DE"/>
                </w:rPr>
                <w:t xml:space="preserve">Journal of the Audio Engineering Society, </w:t>
              </w:r>
              <w:r w:rsidRPr="004D55CA">
                <w:rPr>
                  <w:rFonts w:ascii="Times New Roman" w:hAnsi="Times New Roman"/>
                  <w:noProof/>
                  <w:sz w:val="20"/>
                  <w:lang w:val="de-DE"/>
                </w:rPr>
                <w:t xml:space="preserve">Bd. 65, Nr. 3, pp. 198-211, March 2017. </w:t>
              </w:r>
            </w:ins>
          </w:p>
        </w:tc>
      </w:tr>
      <w:tr w:rsidR="004D55CA" w14:paraId="58354947" w14:textId="77777777" w:rsidTr="004D55CA">
        <w:trPr>
          <w:tblCellSpacing w:w="15" w:type="dxa"/>
          <w:ins w:id="422" w:author="Andre Schevciw" w:date="2017-10-12T08:40:00Z"/>
        </w:trPr>
        <w:tc>
          <w:tcPr>
            <w:tcW w:w="141" w:type="pct"/>
            <w:hideMark/>
          </w:tcPr>
          <w:p w14:paraId="27DD1804" w14:textId="77777777" w:rsidR="004D55CA" w:rsidRDefault="004D55CA" w:rsidP="00764B19">
            <w:pPr>
              <w:pStyle w:val="Bibliography"/>
              <w:rPr>
                <w:ins w:id="423" w:author="Andre Schevciw" w:date="2017-10-12T08:40:00Z"/>
                <w:noProof/>
                <w:lang w:val="de-DE"/>
              </w:rPr>
            </w:pPr>
            <w:ins w:id="424" w:author="Andre Schevciw" w:date="2017-10-12T08:40:00Z">
              <w:r>
                <w:rPr>
                  <w:noProof/>
                  <w:lang w:val="de-DE"/>
                </w:rPr>
                <w:t xml:space="preserve">[4] </w:t>
              </w:r>
            </w:ins>
          </w:p>
        </w:tc>
        <w:tc>
          <w:tcPr>
            <w:tcW w:w="0" w:type="auto"/>
            <w:hideMark/>
          </w:tcPr>
          <w:p w14:paraId="67EF08E6" w14:textId="77777777" w:rsidR="004D55CA" w:rsidRPr="004D55CA" w:rsidRDefault="004D55CA" w:rsidP="00764B19">
            <w:pPr>
              <w:pStyle w:val="Bibliography"/>
              <w:rPr>
                <w:ins w:id="425" w:author="Andre Schevciw" w:date="2017-10-12T08:40:00Z"/>
                <w:rFonts w:ascii="Times New Roman" w:hAnsi="Times New Roman"/>
                <w:noProof/>
                <w:sz w:val="20"/>
                <w:lang w:val="de-DE"/>
              </w:rPr>
            </w:pPr>
            <w:ins w:id="426" w:author="Andre Schevciw" w:date="2017-10-12T08:40:00Z">
              <w:r w:rsidRPr="004D55CA">
                <w:rPr>
                  <w:rFonts w:ascii="Times New Roman" w:hAnsi="Times New Roman"/>
                  <w:noProof/>
                  <w:sz w:val="20"/>
                  <w:lang w:val="de-DE"/>
                </w:rPr>
                <w:t xml:space="preserve">N. Zacharov, T. Pedersen und C. Pike, „A Common Lexicon for Spatial Audio Quality Assessment - Latest Developments,“ </w:t>
              </w:r>
              <w:r w:rsidRPr="004D55CA">
                <w:rPr>
                  <w:rFonts w:ascii="Times New Roman" w:hAnsi="Times New Roman"/>
                  <w:i/>
                  <w:iCs/>
                  <w:noProof/>
                  <w:sz w:val="20"/>
                  <w:lang w:val="de-DE"/>
                </w:rPr>
                <w:t xml:space="preserve">Eight Conference on Quality of Multimedia Experience (QoMEX), </w:t>
              </w:r>
              <w:r w:rsidRPr="004D55CA">
                <w:rPr>
                  <w:rFonts w:ascii="Times New Roman" w:hAnsi="Times New Roman"/>
                  <w:noProof/>
                  <w:sz w:val="20"/>
                  <w:lang w:val="de-DE"/>
                </w:rPr>
                <w:t xml:space="preserve">6-8 June 2016. </w:t>
              </w:r>
            </w:ins>
          </w:p>
        </w:tc>
      </w:tr>
      <w:tr w:rsidR="004D55CA" w14:paraId="697FAD8F" w14:textId="77777777" w:rsidTr="004D55CA">
        <w:trPr>
          <w:tblCellSpacing w:w="15" w:type="dxa"/>
          <w:ins w:id="427" w:author="Andre Schevciw" w:date="2017-10-12T08:40:00Z"/>
        </w:trPr>
        <w:tc>
          <w:tcPr>
            <w:tcW w:w="141" w:type="pct"/>
            <w:hideMark/>
          </w:tcPr>
          <w:p w14:paraId="0F490DF3" w14:textId="77777777" w:rsidR="004D55CA" w:rsidRDefault="004D55CA" w:rsidP="00764B19">
            <w:pPr>
              <w:pStyle w:val="Bibliography"/>
              <w:rPr>
                <w:ins w:id="428" w:author="Andre Schevciw" w:date="2017-10-12T08:40:00Z"/>
                <w:noProof/>
                <w:lang w:val="de-DE"/>
              </w:rPr>
            </w:pPr>
            <w:ins w:id="429" w:author="Andre Schevciw" w:date="2017-10-12T08:40:00Z">
              <w:r>
                <w:rPr>
                  <w:noProof/>
                  <w:lang w:val="de-DE"/>
                </w:rPr>
                <w:t xml:space="preserve">[5] </w:t>
              </w:r>
            </w:ins>
          </w:p>
        </w:tc>
        <w:tc>
          <w:tcPr>
            <w:tcW w:w="0" w:type="auto"/>
            <w:hideMark/>
          </w:tcPr>
          <w:p w14:paraId="00A8DF00" w14:textId="77777777" w:rsidR="004D55CA" w:rsidRPr="004D55CA" w:rsidRDefault="004D55CA" w:rsidP="00764B19">
            <w:pPr>
              <w:pStyle w:val="Bibliography"/>
              <w:rPr>
                <w:ins w:id="430" w:author="Andre Schevciw" w:date="2017-10-12T08:40:00Z"/>
                <w:rFonts w:ascii="Times New Roman" w:hAnsi="Times New Roman"/>
                <w:noProof/>
                <w:sz w:val="20"/>
                <w:lang w:val="de-DE"/>
              </w:rPr>
            </w:pPr>
            <w:ins w:id="431" w:author="Andre Schevciw" w:date="2017-10-12T08:40:00Z">
              <w:r w:rsidRPr="004D55CA">
                <w:rPr>
                  <w:rFonts w:ascii="Times New Roman" w:hAnsi="Times New Roman"/>
                  <w:noProof/>
                  <w:sz w:val="20"/>
                  <w:lang w:val="de-DE"/>
                </w:rPr>
                <w:t xml:space="preserve">S. Choisel und F. Wickelmaier, „Extraction of Auditory Features and Elicitation of Attributes for the Assessment of Multichannel Reproduced Sound,“ </w:t>
              </w:r>
              <w:r w:rsidRPr="004D55CA">
                <w:rPr>
                  <w:rFonts w:ascii="Times New Roman" w:hAnsi="Times New Roman"/>
                  <w:i/>
                  <w:iCs/>
                  <w:noProof/>
                  <w:sz w:val="20"/>
                  <w:lang w:val="de-DE"/>
                </w:rPr>
                <w:t xml:space="preserve">Journal of the Audio Engineering Society, </w:t>
              </w:r>
              <w:r w:rsidRPr="004D55CA">
                <w:rPr>
                  <w:rFonts w:ascii="Times New Roman" w:hAnsi="Times New Roman"/>
                  <w:noProof/>
                  <w:sz w:val="20"/>
                  <w:lang w:val="de-DE"/>
                </w:rPr>
                <w:t xml:space="preserve">Bd. 54, Nr. 9, pp. 815-826, September 2006. </w:t>
              </w:r>
            </w:ins>
          </w:p>
        </w:tc>
      </w:tr>
      <w:tr w:rsidR="004D55CA" w14:paraId="4407A011" w14:textId="77777777" w:rsidTr="004D55CA">
        <w:trPr>
          <w:tblCellSpacing w:w="15" w:type="dxa"/>
          <w:ins w:id="432" w:author="Andre Schevciw" w:date="2017-10-12T08:40:00Z"/>
        </w:trPr>
        <w:tc>
          <w:tcPr>
            <w:tcW w:w="141" w:type="pct"/>
            <w:hideMark/>
          </w:tcPr>
          <w:p w14:paraId="62322762" w14:textId="77777777" w:rsidR="004D55CA" w:rsidRDefault="004D55CA" w:rsidP="00764B19">
            <w:pPr>
              <w:pStyle w:val="Bibliography"/>
              <w:rPr>
                <w:ins w:id="433" w:author="Andre Schevciw" w:date="2017-10-12T08:40:00Z"/>
                <w:noProof/>
                <w:lang w:val="de-DE"/>
              </w:rPr>
            </w:pPr>
            <w:ins w:id="434" w:author="Andre Schevciw" w:date="2017-10-12T08:40:00Z">
              <w:r>
                <w:rPr>
                  <w:noProof/>
                  <w:lang w:val="de-DE"/>
                </w:rPr>
                <w:t xml:space="preserve">[6] </w:t>
              </w:r>
            </w:ins>
          </w:p>
        </w:tc>
        <w:tc>
          <w:tcPr>
            <w:tcW w:w="0" w:type="auto"/>
            <w:hideMark/>
          </w:tcPr>
          <w:p w14:paraId="391DB724" w14:textId="77777777" w:rsidR="004D55CA" w:rsidRPr="004D55CA" w:rsidRDefault="004D55CA" w:rsidP="00764B19">
            <w:pPr>
              <w:pStyle w:val="Bibliography"/>
              <w:rPr>
                <w:ins w:id="435" w:author="Andre Schevciw" w:date="2017-10-12T08:40:00Z"/>
                <w:rFonts w:ascii="Times New Roman" w:hAnsi="Times New Roman"/>
                <w:noProof/>
                <w:sz w:val="20"/>
                <w:lang w:val="de-DE"/>
              </w:rPr>
            </w:pPr>
            <w:ins w:id="436" w:author="Andre Schevciw" w:date="2017-10-12T08:40:00Z">
              <w:r w:rsidRPr="004D55CA">
                <w:rPr>
                  <w:rFonts w:ascii="Times New Roman" w:hAnsi="Times New Roman"/>
                  <w:noProof/>
                  <w:sz w:val="20"/>
                  <w:lang w:val="de-DE"/>
                </w:rPr>
                <w:t xml:space="preserve">F. Rumsey, S. Zielinski, R. Kassier und S. Bech, „On the relative importance of spatial and timbral fidelities in judgments of degraded multichannel audio quality,“ </w:t>
              </w:r>
              <w:r w:rsidRPr="004D55CA">
                <w:rPr>
                  <w:rFonts w:ascii="Times New Roman" w:hAnsi="Times New Roman"/>
                  <w:i/>
                  <w:iCs/>
                  <w:noProof/>
                  <w:sz w:val="20"/>
                  <w:lang w:val="de-DE"/>
                </w:rPr>
                <w:t xml:space="preserve">Journal of the Acoustical Society of America, </w:t>
              </w:r>
              <w:r w:rsidRPr="004D55CA">
                <w:rPr>
                  <w:rFonts w:ascii="Times New Roman" w:hAnsi="Times New Roman"/>
                  <w:noProof/>
                  <w:sz w:val="20"/>
                  <w:lang w:val="de-DE"/>
                </w:rPr>
                <w:t xml:space="preserve">Bd. 118, Nr. 2, pp. 968-976, August 2005. </w:t>
              </w:r>
            </w:ins>
          </w:p>
        </w:tc>
      </w:tr>
      <w:tr w:rsidR="004D55CA" w14:paraId="026C5F3D" w14:textId="77777777" w:rsidTr="004D55CA">
        <w:trPr>
          <w:tblCellSpacing w:w="15" w:type="dxa"/>
          <w:ins w:id="437" w:author="Andre Schevciw" w:date="2017-10-12T08:40:00Z"/>
        </w:trPr>
        <w:tc>
          <w:tcPr>
            <w:tcW w:w="141" w:type="pct"/>
            <w:hideMark/>
          </w:tcPr>
          <w:p w14:paraId="73948AA8" w14:textId="77777777" w:rsidR="004D55CA" w:rsidRDefault="004D55CA" w:rsidP="00764B19">
            <w:pPr>
              <w:pStyle w:val="Bibliography"/>
              <w:rPr>
                <w:ins w:id="438" w:author="Andre Schevciw" w:date="2017-10-12T08:40:00Z"/>
                <w:noProof/>
                <w:lang w:val="de-DE"/>
              </w:rPr>
            </w:pPr>
            <w:ins w:id="439" w:author="Andre Schevciw" w:date="2017-10-12T08:40:00Z">
              <w:r>
                <w:rPr>
                  <w:noProof/>
                  <w:lang w:val="de-DE"/>
                </w:rPr>
                <w:lastRenderedPageBreak/>
                <w:t xml:space="preserve">[7] </w:t>
              </w:r>
            </w:ins>
          </w:p>
        </w:tc>
        <w:tc>
          <w:tcPr>
            <w:tcW w:w="0" w:type="auto"/>
            <w:hideMark/>
          </w:tcPr>
          <w:p w14:paraId="2498511C" w14:textId="77777777" w:rsidR="004D55CA" w:rsidRPr="004D55CA" w:rsidRDefault="004D55CA" w:rsidP="00764B19">
            <w:pPr>
              <w:pStyle w:val="Bibliography"/>
              <w:rPr>
                <w:ins w:id="440" w:author="Andre Schevciw" w:date="2017-10-12T08:40:00Z"/>
                <w:rFonts w:ascii="Times New Roman" w:hAnsi="Times New Roman"/>
                <w:noProof/>
                <w:sz w:val="20"/>
                <w:lang w:val="de-DE"/>
              </w:rPr>
            </w:pPr>
            <w:ins w:id="441" w:author="Andre Schevciw" w:date="2017-10-12T08:40:00Z">
              <w:r w:rsidRPr="004D55CA">
                <w:rPr>
                  <w:rFonts w:ascii="Times New Roman" w:hAnsi="Times New Roman"/>
                  <w:noProof/>
                  <w:sz w:val="20"/>
                  <w:lang w:val="de-DE"/>
                </w:rPr>
                <w:t xml:space="preserve">C. Guastavino und B. F. Katz, „Perceptual evaluation of multi-dimensional spatial audio reproduction,“ </w:t>
              </w:r>
              <w:r w:rsidRPr="004D55CA">
                <w:rPr>
                  <w:rFonts w:ascii="Times New Roman" w:hAnsi="Times New Roman"/>
                  <w:i/>
                  <w:iCs/>
                  <w:noProof/>
                  <w:sz w:val="20"/>
                  <w:lang w:val="de-DE"/>
                </w:rPr>
                <w:t xml:space="preserve">Journal of the Acoustical Society of America, </w:t>
              </w:r>
              <w:r w:rsidRPr="004D55CA">
                <w:rPr>
                  <w:rFonts w:ascii="Times New Roman" w:hAnsi="Times New Roman"/>
                  <w:noProof/>
                  <w:sz w:val="20"/>
                  <w:lang w:val="de-DE"/>
                </w:rPr>
                <w:t xml:space="preserve">Bd. 116, Nr. 2, pp. 1105-1115, August 2004. </w:t>
              </w:r>
            </w:ins>
          </w:p>
        </w:tc>
      </w:tr>
      <w:tr w:rsidR="004D55CA" w14:paraId="13C341EA" w14:textId="77777777" w:rsidTr="004D55CA">
        <w:trPr>
          <w:tblCellSpacing w:w="15" w:type="dxa"/>
          <w:ins w:id="442" w:author="Andre Schevciw" w:date="2017-10-12T08:40:00Z"/>
        </w:trPr>
        <w:tc>
          <w:tcPr>
            <w:tcW w:w="141" w:type="pct"/>
            <w:hideMark/>
          </w:tcPr>
          <w:p w14:paraId="128E6641" w14:textId="77777777" w:rsidR="004D55CA" w:rsidRDefault="004D55CA" w:rsidP="00764B19">
            <w:pPr>
              <w:pStyle w:val="Bibliography"/>
              <w:rPr>
                <w:ins w:id="443" w:author="Andre Schevciw" w:date="2017-10-12T08:40:00Z"/>
                <w:noProof/>
                <w:lang w:val="de-DE"/>
              </w:rPr>
            </w:pPr>
            <w:ins w:id="444" w:author="Andre Schevciw" w:date="2017-10-12T08:40:00Z">
              <w:r>
                <w:rPr>
                  <w:noProof/>
                  <w:lang w:val="de-DE"/>
                </w:rPr>
                <w:t xml:space="preserve">[8] </w:t>
              </w:r>
            </w:ins>
          </w:p>
        </w:tc>
        <w:tc>
          <w:tcPr>
            <w:tcW w:w="0" w:type="auto"/>
            <w:hideMark/>
          </w:tcPr>
          <w:p w14:paraId="7BF57CD7" w14:textId="77777777" w:rsidR="004D55CA" w:rsidRPr="004D55CA" w:rsidRDefault="004D55CA" w:rsidP="004D55CA">
            <w:pPr>
              <w:pStyle w:val="Bibliography"/>
              <w:rPr>
                <w:ins w:id="445" w:author="Andre Schevciw" w:date="2017-10-12T08:40:00Z"/>
                <w:rFonts w:ascii="Times New Roman" w:hAnsi="Times New Roman"/>
                <w:noProof/>
                <w:sz w:val="20"/>
                <w:lang w:val="en-US"/>
              </w:rPr>
            </w:pPr>
            <w:ins w:id="446" w:author="Andre Schevciw" w:date="2017-10-12T08:40:00Z">
              <w:r w:rsidRPr="004D55CA">
                <w:rPr>
                  <w:rFonts w:ascii="Times New Roman" w:hAnsi="Times New Roman"/>
                  <w:noProof/>
                  <w:sz w:val="20"/>
                  <w:lang w:val="de-DE"/>
                </w:rPr>
                <w:t>A. Lindau, „Spatial Audio Quality Inventory (SAQI). Test Manual v1.2,“ Berlin, 2014</w:t>
              </w:r>
            </w:ins>
          </w:p>
        </w:tc>
      </w:tr>
    </w:tbl>
    <w:p w14:paraId="44C46096" w14:textId="77777777" w:rsidR="004D55CA" w:rsidRPr="004D55CA" w:rsidRDefault="004D55CA" w:rsidP="004D55CA">
      <w:pPr>
        <w:pStyle w:val="Heading4"/>
        <w:rPr>
          <w:ins w:id="447" w:author="Andre Schevciw" w:date="2017-10-12T08:40:00Z"/>
        </w:rPr>
      </w:pPr>
      <w:bookmarkStart w:id="448" w:name="_Toc495560816"/>
      <w:ins w:id="449" w:author="Andre Schevciw" w:date="2017-10-12T08:40:00Z">
        <w:r>
          <w:t>4.2.2.7</w:t>
        </w:r>
        <w:r>
          <w:tab/>
        </w:r>
        <w:r w:rsidRPr="004D55CA">
          <w:t>Appendix A</w:t>
        </w:r>
        <w:bookmarkEnd w:id="448"/>
      </w:ins>
    </w:p>
    <w:p w14:paraId="3CBA2545" w14:textId="6B202F3B" w:rsidR="004D55CA" w:rsidRDefault="00110958" w:rsidP="004D55CA">
      <w:pPr>
        <w:jc w:val="center"/>
        <w:rPr>
          <w:ins w:id="450" w:author="Andre Schevciw" w:date="2017-10-12T08:40:00Z"/>
          <w:noProof/>
        </w:rPr>
      </w:pPr>
      <w:ins w:id="451" w:author="Andre Schevciw" w:date="2017-10-12T08:40:00Z">
        <w:r w:rsidRPr="004D55CA">
          <w:rPr>
            <w:noProof/>
            <w:lang w:val="en-US"/>
          </w:rPr>
          <w:drawing>
            <wp:inline distT="0" distB="0" distL="0" distR="0" wp14:editId="4EA355D2">
              <wp:extent cx="5478145" cy="39516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8145" cy="3951605"/>
                      </a:xfrm>
                      <a:prstGeom prst="rect">
                        <a:avLst/>
                      </a:prstGeom>
                      <a:noFill/>
                      <a:ln>
                        <a:noFill/>
                      </a:ln>
                    </pic:spPr>
                  </pic:pic>
                </a:graphicData>
              </a:graphic>
            </wp:inline>
          </w:drawing>
        </w:r>
      </w:ins>
    </w:p>
    <w:p w14:paraId="4C34AC8B" w14:textId="77777777" w:rsidR="004D55CA" w:rsidRPr="004D55CA" w:rsidRDefault="004D55CA" w:rsidP="004D55CA">
      <w:pPr>
        <w:pPrChange w:id="452" w:author="Andre Schevciw" w:date="2017-10-12T08:40:00Z">
          <w:pPr>
            <w:pStyle w:val="EditorsNote"/>
          </w:pPr>
        </w:pPrChange>
      </w:pPr>
    </w:p>
    <w:p w14:paraId="1BCC4097" w14:textId="77777777" w:rsidR="009C1148" w:rsidRDefault="003E6E73" w:rsidP="009C1148">
      <w:pPr>
        <w:pStyle w:val="Heading2"/>
      </w:pPr>
      <w:bookmarkStart w:id="453" w:name="_Toc495560817"/>
      <w:bookmarkStart w:id="454" w:name="_Toc493686508"/>
      <w:r>
        <w:t>4.3</w:t>
      </w:r>
      <w:r>
        <w:tab/>
      </w:r>
      <w:r w:rsidR="00C84A6D" w:rsidRPr="00C84A6D">
        <w:t>Quality attributes of relevance for 3GPP immersive audio systems.</w:t>
      </w:r>
      <w:bookmarkEnd w:id="453"/>
      <w:bookmarkEnd w:id="454"/>
    </w:p>
    <w:p w14:paraId="05D6B082" w14:textId="77777777" w:rsidR="00FA031A" w:rsidRPr="00FA031A" w:rsidRDefault="00FA031A" w:rsidP="00FA031A">
      <w:pPr>
        <w:rPr>
          <w:color w:val="FF0000"/>
        </w:rPr>
      </w:pPr>
      <w:r>
        <w:rPr>
          <w:color w:val="FF0000"/>
        </w:rPr>
        <w:t xml:space="preserve">Identify </w:t>
      </w:r>
      <w:r w:rsidR="002129AD">
        <w:rPr>
          <w:color w:val="FF0000"/>
        </w:rPr>
        <w:t xml:space="preserve">the </w:t>
      </w:r>
      <w:r>
        <w:rPr>
          <w:color w:val="FF0000"/>
        </w:rPr>
        <w:t xml:space="preserve">quality attributes of relevance </w:t>
      </w:r>
      <w:r w:rsidR="002129AD">
        <w:rPr>
          <w:color w:val="FF0000"/>
        </w:rPr>
        <w:t>for 3GPP work items</w:t>
      </w:r>
      <w:ins w:id="455" w:author="Andre Schevciw" w:date="2017-10-12T08:40:00Z">
        <w:r w:rsidR="00DE1F7A">
          <w:rPr>
            <w:color w:val="FF0000"/>
          </w:rPr>
          <w:t xml:space="preserve">. </w:t>
        </w:r>
        <w:r w:rsidR="00DE1F7A" w:rsidRPr="00B9683B">
          <w:rPr>
            <w:color w:val="FF0000"/>
            <w:highlight w:val="yellow"/>
          </w:rPr>
          <w:t xml:space="preserve">At 3GPP SA4#95 offline session it was discussed the use of a limited set of attributes with clear instructions to listeners on what they encompass. </w:t>
        </w:r>
        <w:r w:rsidR="00B9683B" w:rsidRPr="00B9683B">
          <w:rPr>
            <w:color w:val="FF0000"/>
            <w:highlight w:val="yellow"/>
          </w:rPr>
          <w:t>The approach of using only two attributes was suggested. This would involve aggregating t</w:t>
        </w:r>
        <w:r w:rsidR="006070D4">
          <w:rPr>
            <w:color w:val="FF0000"/>
            <w:highlight w:val="yellow"/>
          </w:rPr>
          <w:t>he “timbre”, “noise related arte</w:t>
        </w:r>
        <w:r w:rsidR="00B9683B" w:rsidRPr="00B9683B">
          <w:rPr>
            <w:color w:val="FF0000"/>
            <w:highlight w:val="yellow"/>
          </w:rPr>
          <w:t>facts” and “signal related artifacts” in a single “Signal” attribute.</w:t>
        </w:r>
        <w:r w:rsidR="00E83326">
          <w:rPr>
            <w:color w:val="FF0000"/>
          </w:rPr>
          <w:t>]</w:t>
        </w:r>
      </w:ins>
    </w:p>
    <w:p w14:paraId="183E21ED" w14:textId="5A4EC03E" w:rsidR="00F10427" w:rsidRPr="00F10427" w:rsidRDefault="006D630C" w:rsidP="003C1FF1">
      <w:pPr>
        <w:pStyle w:val="Heading1"/>
      </w:pPr>
      <w:bookmarkStart w:id="456" w:name="_Toc495560818"/>
      <w:bookmarkStart w:id="457" w:name="_Toc493686509"/>
      <w:r>
        <w:t>5</w:t>
      </w:r>
      <w:r w:rsidR="003F1CC8">
        <w:tab/>
      </w:r>
      <w:ins w:id="458" w:author="Andre Schevciw" w:date="2017-10-12T08:40:00Z">
        <w:r w:rsidR="00BE260D">
          <w:t xml:space="preserve">Considerations on </w:t>
        </w:r>
      </w:ins>
      <w:r w:rsidR="00BE260D">
        <w:t>T</w:t>
      </w:r>
      <w:r w:rsidR="003F1CC8">
        <w:t>est Methodologies for Immersive Audio Systems</w:t>
      </w:r>
      <w:bookmarkEnd w:id="456"/>
      <w:r w:rsidR="002129AD">
        <w:t xml:space="preserve"> </w:t>
      </w:r>
      <w:del w:id="459" w:author="Andre Schevciw" w:date="2017-10-12T08:40:00Z">
        <w:r w:rsidR="002129AD">
          <w:delText xml:space="preserve">(existing and under </w:delText>
        </w:r>
        <w:r w:rsidR="00A418E9">
          <w:delText xml:space="preserve">proposal / </w:delText>
        </w:r>
        <w:r w:rsidR="002129AD">
          <w:delText>development)</w:delText>
        </w:r>
      </w:del>
      <w:bookmarkEnd w:id="457"/>
    </w:p>
    <w:p w14:paraId="1A31EC02" w14:textId="77777777" w:rsidR="00F10427" w:rsidRDefault="00F10427" w:rsidP="00F10427">
      <w:pPr>
        <w:pStyle w:val="Heading2"/>
        <w:rPr>
          <w:del w:id="460" w:author="Andre Schevciw" w:date="2017-10-12T08:40:00Z"/>
        </w:rPr>
      </w:pPr>
      <w:bookmarkStart w:id="461" w:name="_Toc493686510"/>
      <w:del w:id="462" w:author="Andre Schevciw" w:date="2017-10-12T08:40:00Z">
        <w:r>
          <w:delText>5</w:delText>
        </w:r>
        <w:r w:rsidR="003C1FF1">
          <w:delText>.1</w:delText>
        </w:r>
        <w:r>
          <w:tab/>
        </w:r>
        <w:r>
          <w:tab/>
        </w:r>
        <w:r w:rsidR="003A11AB">
          <w:delText xml:space="preserve">Subjective </w:delText>
        </w:r>
        <w:r>
          <w:delText>Test</w:delText>
        </w:r>
        <w:r w:rsidR="00A32972">
          <w:delText xml:space="preserve"> Methodolog</w:delText>
        </w:r>
        <w:r w:rsidR="00E82F49">
          <w:delText>ies</w:delText>
        </w:r>
        <w:r>
          <w:delText xml:space="preserve"> for </w:delText>
        </w:r>
        <w:r w:rsidR="003C1FF1">
          <w:delText>A</w:delText>
        </w:r>
        <w:r w:rsidR="003A11AB">
          <w:delText>ssessment o</w:delText>
        </w:r>
        <w:r w:rsidR="003C1FF1">
          <w:delText>f Small and Intermedi</w:delText>
        </w:r>
        <w:r w:rsidR="00C027E3">
          <w:delText>ate I</w:delText>
        </w:r>
        <w:r w:rsidR="003C1FF1">
          <w:delText>mpairment I</w:delText>
        </w:r>
        <w:r>
          <w:delText xml:space="preserve">mmersive </w:delText>
        </w:r>
        <w:r w:rsidR="003C1FF1">
          <w:delText>A</w:delText>
        </w:r>
        <w:r>
          <w:delText xml:space="preserve">udio </w:delText>
        </w:r>
        <w:r w:rsidR="003C1FF1">
          <w:delText>S</w:delText>
        </w:r>
        <w:r>
          <w:delText>ystems</w:delText>
        </w:r>
        <w:bookmarkEnd w:id="461"/>
      </w:del>
    </w:p>
    <w:p w14:paraId="22A84B81" w14:textId="77777777" w:rsidR="006D630C" w:rsidRPr="006D630C" w:rsidRDefault="006D630C" w:rsidP="006D630C">
      <w:pPr>
        <w:pStyle w:val="EditorsNote"/>
        <w:rPr>
          <w:ins w:id="463" w:author="Andre Schevciw" w:date="2017-10-12T08:40:00Z"/>
        </w:rPr>
      </w:pPr>
      <w:ins w:id="464" w:author="Andre Schevciw" w:date="2017-10-12T08:40:00Z">
        <w:r w:rsidRPr="006D630C">
          <w:t>Notes:</w:t>
        </w:r>
      </w:ins>
    </w:p>
    <w:p w14:paraId="2D655580" w14:textId="77777777" w:rsidR="006D630C" w:rsidRPr="006D630C" w:rsidRDefault="002129AD" w:rsidP="006D630C">
      <w:pPr>
        <w:pStyle w:val="EditorsNote"/>
      </w:pPr>
      <w:r w:rsidRPr="006D630C">
        <w:lastRenderedPageBreak/>
        <w:t xml:space="preserve">Discuss </w:t>
      </w:r>
      <w:r w:rsidR="0081571F" w:rsidRPr="006D630C">
        <w:t xml:space="preserve">e.g. </w:t>
      </w:r>
      <w:r w:rsidRPr="006D630C">
        <w:t>ITU-R BS series (both new and upcoming work</w:t>
      </w:r>
      <w:r w:rsidR="0081571F" w:rsidRPr="006D630C">
        <w:t xml:space="preserve"> in ITU-R WP6C</w:t>
      </w:r>
      <w:r w:rsidRPr="006D630C">
        <w:t>)</w:t>
      </w:r>
      <w:r w:rsidR="0081571F" w:rsidRPr="006D630C">
        <w:t>. Discuss other methods been proposed in academia and industry, their strengths and shortcomings. Focus on high-bit rate,</w:t>
      </w:r>
      <w:r w:rsidR="00C20A0D" w:rsidRPr="006D630C">
        <w:t xml:space="preserve"> experienced listeners testing.</w:t>
      </w:r>
    </w:p>
    <w:p w14:paraId="0837C845" w14:textId="77777777" w:rsidR="003A11AB" w:rsidRDefault="00C20A0D" w:rsidP="00C20A0D">
      <w:pPr>
        <w:pStyle w:val="Heading2"/>
        <w:rPr>
          <w:del w:id="465" w:author="Andre Schevciw" w:date="2017-10-12T08:40:00Z"/>
        </w:rPr>
      </w:pPr>
      <w:del w:id="466" w:author="Andre Schevciw" w:date="2017-10-12T08:40:00Z">
        <w:r>
          <w:delText xml:space="preserve"> </w:delText>
        </w:r>
        <w:bookmarkStart w:id="467" w:name="_Toc493686511"/>
        <w:r w:rsidR="00C027E3">
          <w:delText>5.2</w:delText>
        </w:r>
        <w:r>
          <w:tab/>
        </w:r>
        <w:r>
          <w:tab/>
          <w:delText>Subjectiv</w:delText>
        </w:r>
        <w:r w:rsidR="003A11AB">
          <w:delText xml:space="preserve">e Test Methodologies for </w:delText>
        </w:r>
        <w:r w:rsidR="003C1FF1">
          <w:delText>A</w:delText>
        </w:r>
        <w:r w:rsidR="003A11AB">
          <w:delText xml:space="preserve">ssessment of </w:delText>
        </w:r>
        <w:r w:rsidR="003C1FF1">
          <w:delText>I</w:delText>
        </w:r>
        <w:r w:rsidR="003A11AB">
          <w:delText xml:space="preserve">mmersive </w:delText>
        </w:r>
        <w:r w:rsidR="003C1FF1">
          <w:delText>V</w:delText>
        </w:r>
        <w:r w:rsidR="003A11AB">
          <w:delText xml:space="preserve">oice </w:delText>
        </w:r>
        <w:r w:rsidR="003C1FF1">
          <w:delText>C</w:delText>
        </w:r>
        <w:r w:rsidR="003A11AB">
          <w:delText xml:space="preserve">ommunication </w:delText>
        </w:r>
        <w:r w:rsidR="003C1FF1">
          <w:delText>S</w:delText>
        </w:r>
        <w:r w:rsidR="003A11AB">
          <w:delText>ystems</w:delText>
        </w:r>
        <w:bookmarkEnd w:id="467"/>
      </w:del>
    </w:p>
    <w:p w14:paraId="238DEDD6" w14:textId="77777777" w:rsidR="003A11AB" w:rsidRPr="006D630C" w:rsidRDefault="00BE260D" w:rsidP="006D630C">
      <w:pPr>
        <w:pStyle w:val="EditorsNote"/>
      </w:pPr>
      <w:r w:rsidRPr="006D630C">
        <w:t>Discuss e.g. ITU-T P.SAT ongoing effort. Focus here is on low-bit rate, naïve listener testing.</w:t>
      </w:r>
    </w:p>
    <w:p w14:paraId="5F0AB3BD" w14:textId="77777777" w:rsidR="003A11AB" w:rsidRDefault="00C027E3" w:rsidP="003A11AB">
      <w:pPr>
        <w:pStyle w:val="Heading2"/>
        <w:rPr>
          <w:del w:id="468" w:author="Andre Schevciw" w:date="2017-10-12T08:40:00Z"/>
        </w:rPr>
      </w:pPr>
      <w:bookmarkStart w:id="469" w:name="_Toc493686512"/>
      <w:del w:id="470" w:author="Andre Schevciw" w:date="2017-10-12T08:40:00Z">
        <w:r>
          <w:delText>5.3</w:delText>
        </w:r>
        <w:r w:rsidR="003A11AB">
          <w:tab/>
        </w:r>
        <w:r w:rsidR="003A11AB">
          <w:tab/>
          <w:delText xml:space="preserve">Subjective </w:delText>
        </w:r>
        <w:r w:rsidR="00C20A0D">
          <w:delText xml:space="preserve">and Objective </w:delText>
        </w:r>
        <w:r w:rsidR="003A11AB">
          <w:delText xml:space="preserve">Test Methodologies for </w:delText>
        </w:r>
        <w:r w:rsidR="003C1FF1">
          <w:delText>Assessment</w:delText>
        </w:r>
        <w:r w:rsidR="003A11AB">
          <w:delText xml:space="preserve"> of </w:delText>
        </w:r>
        <w:r w:rsidR="003C1FF1">
          <w:delText>Immersive Audio</w:delText>
        </w:r>
        <w:r>
          <w:delText xml:space="preserve"> Capture</w:delText>
        </w:r>
        <w:r w:rsidR="003C1FF1">
          <w:delText xml:space="preserve"> S</w:delText>
        </w:r>
        <w:r w:rsidR="003A11AB">
          <w:delText>ystems</w:delText>
        </w:r>
        <w:bookmarkEnd w:id="469"/>
      </w:del>
    </w:p>
    <w:p w14:paraId="16E9F885" w14:textId="77777777" w:rsidR="00C027E3" w:rsidRPr="006D630C" w:rsidRDefault="00C20A0D" w:rsidP="006D630C">
      <w:pPr>
        <w:pStyle w:val="EditorsNote"/>
      </w:pPr>
      <w:r w:rsidRPr="006D630C">
        <w:t>The capture of immersive audio may require a different assessment paradigm when compared to transmission and coding. It is often the case that no reference of the “true” sound-field is available</w:t>
      </w:r>
      <w:r w:rsidR="00685E3F" w:rsidRPr="006D630C">
        <w:t>. Other metrics (objective) of interest for assessment of spatial microphones include noise floor, directivity, angular resolution, wind noise rejection, etc. Test methods for comparison between FOA and HOA (of relevance to FS_CODVRA) may also go here.</w:t>
      </w:r>
    </w:p>
    <w:p w14:paraId="389E4E19" w14:textId="77777777" w:rsidR="00C027E3" w:rsidRDefault="00C027E3" w:rsidP="00C027E3">
      <w:pPr>
        <w:pStyle w:val="Heading2"/>
        <w:rPr>
          <w:del w:id="471" w:author="Andre Schevciw" w:date="2017-10-12T08:40:00Z"/>
        </w:rPr>
      </w:pPr>
      <w:bookmarkStart w:id="472" w:name="_Toc493686513"/>
      <w:del w:id="473" w:author="Andre Schevciw" w:date="2017-10-12T08:40:00Z">
        <w:r>
          <w:delText>5.4</w:delText>
        </w:r>
        <w:r>
          <w:tab/>
        </w:r>
        <w:r>
          <w:tab/>
          <w:delText xml:space="preserve">Subjective </w:delText>
        </w:r>
        <w:r w:rsidR="00685E3F">
          <w:delText xml:space="preserve">and Objective </w:delText>
        </w:r>
        <w:r>
          <w:delText>Test Methodologies for Assessment of Immersive Audio Rendering Systems</w:delText>
        </w:r>
        <w:bookmarkEnd w:id="472"/>
      </w:del>
    </w:p>
    <w:p w14:paraId="28EFCEA0" w14:textId="77777777" w:rsidR="00685E3F" w:rsidRPr="006D630C" w:rsidRDefault="00685E3F" w:rsidP="006D630C">
      <w:pPr>
        <w:pStyle w:val="EditorsNote"/>
      </w:pPr>
      <w:r w:rsidRPr="006D630C">
        <w:t>The capture of immersive audio may require a different assessment paradigm wh</w:t>
      </w:r>
      <w:r w:rsidR="006D630C" w:rsidRPr="006D630C">
        <w:t xml:space="preserve">en compared to transmission and </w:t>
      </w:r>
      <w:r w:rsidRPr="006D630C">
        <w:t>coding. Aspects such as externalization, localization, spatial naturalness, may be of significance and lack an external reference. Impacts of individualized HRTFs are also of relevance to this section. Other metrics (objective) of interest for assessment of spatial microphones include estimates of angular resolution, motion to sound latency in dynamic rendering systems, etc.</w:t>
      </w:r>
    </w:p>
    <w:p w14:paraId="2C26F943" w14:textId="77777777" w:rsidR="00C027E3" w:rsidRPr="00C027E3" w:rsidRDefault="00C027E3" w:rsidP="00C027E3">
      <w:pPr>
        <w:rPr>
          <w:del w:id="474" w:author="Andre Schevciw" w:date="2017-10-12T08:40:00Z"/>
        </w:rPr>
      </w:pPr>
    </w:p>
    <w:p w14:paraId="6E35538F" w14:textId="77777777" w:rsidR="00080512" w:rsidRPr="004D3578" w:rsidRDefault="00080512">
      <w:pPr>
        <w:pStyle w:val="Heading1"/>
        <w:rPr>
          <w:del w:id="475" w:author="Andre Schevciw" w:date="2017-10-12T08:40:00Z"/>
        </w:rPr>
      </w:pPr>
      <w:bookmarkStart w:id="476" w:name="_Toc493686514"/>
      <w:del w:id="477" w:author="Andre Schevciw" w:date="2017-10-12T08:40:00Z">
        <w:r w:rsidRPr="004D3578">
          <w:delText>"TSG &lt;Name&gt;" on the front page</w:delText>
        </w:r>
        <w:bookmarkEnd w:id="476"/>
      </w:del>
    </w:p>
    <w:p w14:paraId="0ED37516" w14:textId="77777777" w:rsidR="00080512" w:rsidRPr="004D3578" w:rsidRDefault="00080512">
      <w:pPr>
        <w:pStyle w:val="Guidance"/>
        <w:rPr>
          <w:del w:id="478" w:author="Andre Schevciw" w:date="2017-10-12T08:40:00Z"/>
        </w:rPr>
      </w:pPr>
      <w:del w:id="479" w:author="Andre Schevciw" w:date="2017-10-12T08:40:00Z">
        <w:r w:rsidRPr="004D3578">
          <w:delText>The following text are used for the Technical Specification Group "</w:delText>
        </w:r>
        <w:r w:rsidRPr="004D3578">
          <w:rPr>
            <w:b/>
          </w:rPr>
          <w:delText>&lt;Name&gt;</w:delText>
        </w:r>
        <w:r w:rsidRPr="004D3578">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1AAAF079" w14:textId="77777777" w:rsidTr="004D3578">
        <w:tblPrEx>
          <w:tblCellMar>
            <w:top w:w="0" w:type="dxa"/>
            <w:bottom w:w="0" w:type="dxa"/>
          </w:tblCellMar>
        </w:tblPrEx>
        <w:trPr>
          <w:del w:id="480" w:author="Andre Schevciw" w:date="2017-10-12T08:40:00Z"/>
        </w:trPr>
        <w:tc>
          <w:tcPr>
            <w:tcW w:w="2376" w:type="dxa"/>
            <w:shd w:val="clear" w:color="auto" w:fill="D9D9D9"/>
          </w:tcPr>
          <w:p w14:paraId="613F8244" w14:textId="77777777" w:rsidR="004D3578" w:rsidRPr="004D3578" w:rsidRDefault="004D3578">
            <w:pPr>
              <w:pStyle w:val="TAH"/>
              <w:rPr>
                <w:del w:id="481" w:author="Andre Schevciw" w:date="2017-10-12T08:40:00Z"/>
              </w:rPr>
            </w:pPr>
            <w:del w:id="482" w:author="Andre Schevciw" w:date="2017-10-12T08:40:00Z">
              <w:r w:rsidRPr="004D3578">
                <w:delText>TSG</w:delText>
              </w:r>
            </w:del>
          </w:p>
        </w:tc>
        <w:tc>
          <w:tcPr>
            <w:tcW w:w="3828" w:type="dxa"/>
            <w:shd w:val="clear" w:color="auto" w:fill="D9D9D9"/>
          </w:tcPr>
          <w:p w14:paraId="5C754A29" w14:textId="77777777" w:rsidR="004D3578" w:rsidRPr="004D3578" w:rsidRDefault="004D3578">
            <w:pPr>
              <w:pStyle w:val="TAH"/>
              <w:rPr>
                <w:del w:id="483" w:author="Andre Schevciw" w:date="2017-10-12T08:40:00Z"/>
              </w:rPr>
            </w:pPr>
            <w:del w:id="484" w:author="Andre Schevciw" w:date="2017-10-12T08:40:00Z">
              <w:r w:rsidRPr="004D3578">
                <w:delText>Full Name</w:delText>
              </w:r>
            </w:del>
          </w:p>
        </w:tc>
      </w:tr>
      <w:tr w:rsidR="004D3578" w:rsidRPr="004D3578" w14:paraId="1AA449DB" w14:textId="77777777">
        <w:tblPrEx>
          <w:tblCellMar>
            <w:top w:w="0" w:type="dxa"/>
            <w:bottom w:w="0" w:type="dxa"/>
          </w:tblCellMar>
        </w:tblPrEx>
        <w:trPr>
          <w:del w:id="485" w:author="Andre Schevciw" w:date="2017-10-12T08:40:00Z"/>
        </w:trPr>
        <w:tc>
          <w:tcPr>
            <w:tcW w:w="2376" w:type="dxa"/>
            <w:tcBorders>
              <w:top w:val="single" w:sz="4" w:space="0" w:color="auto"/>
              <w:left w:val="single" w:sz="4" w:space="0" w:color="auto"/>
              <w:bottom w:val="single" w:sz="4" w:space="0" w:color="auto"/>
              <w:right w:val="single" w:sz="4" w:space="0" w:color="auto"/>
            </w:tcBorders>
          </w:tcPr>
          <w:p w14:paraId="2AD802D0" w14:textId="77777777" w:rsidR="004D3578" w:rsidRPr="004D3578" w:rsidRDefault="004D3578" w:rsidP="004D3578">
            <w:pPr>
              <w:pStyle w:val="TAL"/>
              <w:rPr>
                <w:del w:id="486" w:author="Andre Schevciw" w:date="2017-10-12T08:40:00Z"/>
              </w:rPr>
            </w:pPr>
            <w:del w:id="487" w:author="Andre Schevciw" w:date="2017-10-12T08:40:00Z">
              <w:r w:rsidRPr="004D3578">
                <w:delText>TSG CT</w:delText>
              </w:r>
            </w:del>
          </w:p>
        </w:tc>
        <w:tc>
          <w:tcPr>
            <w:tcW w:w="3828" w:type="dxa"/>
            <w:tcBorders>
              <w:top w:val="single" w:sz="4" w:space="0" w:color="auto"/>
              <w:left w:val="single" w:sz="4" w:space="0" w:color="auto"/>
              <w:bottom w:val="single" w:sz="4" w:space="0" w:color="auto"/>
              <w:right w:val="single" w:sz="4" w:space="0" w:color="auto"/>
            </w:tcBorders>
          </w:tcPr>
          <w:p w14:paraId="3BF0A986" w14:textId="77777777" w:rsidR="004D3578" w:rsidRPr="004D3578" w:rsidRDefault="004D3578" w:rsidP="004D3578">
            <w:pPr>
              <w:pStyle w:val="TAL"/>
              <w:rPr>
                <w:del w:id="488" w:author="Andre Schevciw" w:date="2017-10-12T08:40:00Z"/>
              </w:rPr>
            </w:pPr>
            <w:del w:id="489" w:author="Andre Schevciw" w:date="2017-10-12T08:40:00Z">
              <w:r w:rsidRPr="004D3578">
                <w:delText>Core</w:delText>
              </w:r>
              <w:r w:rsidR="00942EC2" w:rsidRPr="004D3578">
                <w:delText xml:space="preserve"> Network</w:delText>
              </w:r>
              <w:r w:rsidRPr="004D3578">
                <w:delText xml:space="preserve"> and Terminals</w:delText>
              </w:r>
            </w:del>
          </w:p>
        </w:tc>
      </w:tr>
      <w:tr w:rsidR="004D3578" w:rsidRPr="004D3578" w14:paraId="25CD5B0B" w14:textId="77777777">
        <w:tblPrEx>
          <w:tblCellMar>
            <w:top w:w="0" w:type="dxa"/>
            <w:bottom w:w="0" w:type="dxa"/>
          </w:tblCellMar>
        </w:tblPrEx>
        <w:trPr>
          <w:del w:id="490" w:author="Andre Schevciw" w:date="2017-10-12T08:40:00Z"/>
        </w:trPr>
        <w:tc>
          <w:tcPr>
            <w:tcW w:w="2376" w:type="dxa"/>
          </w:tcPr>
          <w:p w14:paraId="2BB217AC" w14:textId="77777777" w:rsidR="004D3578" w:rsidRPr="004D3578" w:rsidRDefault="004D3578" w:rsidP="004D3578">
            <w:pPr>
              <w:pStyle w:val="TAL"/>
              <w:rPr>
                <w:del w:id="491" w:author="Andre Schevciw" w:date="2017-10-12T08:40:00Z"/>
              </w:rPr>
            </w:pPr>
            <w:del w:id="492" w:author="Andre Schevciw" w:date="2017-10-12T08:40:00Z">
              <w:r w:rsidRPr="004D3578">
                <w:delText>TSG GERAN</w:delText>
              </w:r>
            </w:del>
          </w:p>
        </w:tc>
        <w:tc>
          <w:tcPr>
            <w:tcW w:w="3828" w:type="dxa"/>
          </w:tcPr>
          <w:p w14:paraId="6A42F567" w14:textId="77777777" w:rsidR="004D3578" w:rsidRPr="004D3578" w:rsidRDefault="004D3578" w:rsidP="004D3578">
            <w:pPr>
              <w:pStyle w:val="TAL"/>
              <w:rPr>
                <w:del w:id="493" w:author="Andre Schevciw" w:date="2017-10-12T08:40:00Z"/>
              </w:rPr>
            </w:pPr>
            <w:del w:id="494" w:author="Andre Schevciw" w:date="2017-10-12T08:40:00Z">
              <w:r w:rsidRPr="004D3578">
                <w:delText>GSM/EDGE Radio Access Network</w:delText>
              </w:r>
            </w:del>
          </w:p>
        </w:tc>
      </w:tr>
      <w:tr w:rsidR="004D3578" w:rsidRPr="004D3578" w14:paraId="245F6C50" w14:textId="77777777">
        <w:tblPrEx>
          <w:tblCellMar>
            <w:top w:w="0" w:type="dxa"/>
            <w:bottom w:w="0" w:type="dxa"/>
          </w:tblCellMar>
        </w:tblPrEx>
        <w:trPr>
          <w:del w:id="495" w:author="Andre Schevciw" w:date="2017-10-12T08:40:00Z"/>
        </w:trPr>
        <w:tc>
          <w:tcPr>
            <w:tcW w:w="2376" w:type="dxa"/>
          </w:tcPr>
          <w:p w14:paraId="522A7AAE" w14:textId="77777777" w:rsidR="004D3578" w:rsidRPr="004D3578" w:rsidRDefault="004D3578" w:rsidP="004D3578">
            <w:pPr>
              <w:pStyle w:val="TAL"/>
              <w:rPr>
                <w:del w:id="496" w:author="Andre Schevciw" w:date="2017-10-12T08:40:00Z"/>
              </w:rPr>
            </w:pPr>
            <w:del w:id="497" w:author="Andre Schevciw" w:date="2017-10-12T08:40:00Z">
              <w:r w:rsidRPr="004D3578">
                <w:delText>TSG RAN</w:delText>
              </w:r>
            </w:del>
          </w:p>
        </w:tc>
        <w:tc>
          <w:tcPr>
            <w:tcW w:w="3828" w:type="dxa"/>
          </w:tcPr>
          <w:p w14:paraId="42B13C34" w14:textId="77777777" w:rsidR="004D3578" w:rsidRPr="004D3578" w:rsidRDefault="004D3578" w:rsidP="004D3578">
            <w:pPr>
              <w:pStyle w:val="TAL"/>
              <w:rPr>
                <w:del w:id="498" w:author="Andre Schevciw" w:date="2017-10-12T08:40:00Z"/>
              </w:rPr>
            </w:pPr>
            <w:del w:id="499" w:author="Andre Schevciw" w:date="2017-10-12T08:40:00Z">
              <w:r w:rsidRPr="004D3578">
                <w:delText>Radio Access Network</w:delText>
              </w:r>
            </w:del>
          </w:p>
        </w:tc>
      </w:tr>
      <w:tr w:rsidR="004D3578" w:rsidRPr="004D3578" w14:paraId="07A70B71" w14:textId="77777777">
        <w:tblPrEx>
          <w:tblCellMar>
            <w:top w:w="0" w:type="dxa"/>
            <w:bottom w:w="0" w:type="dxa"/>
          </w:tblCellMar>
        </w:tblPrEx>
        <w:trPr>
          <w:del w:id="500" w:author="Andre Schevciw" w:date="2017-10-12T08:40:00Z"/>
        </w:trPr>
        <w:tc>
          <w:tcPr>
            <w:tcW w:w="2376" w:type="dxa"/>
          </w:tcPr>
          <w:p w14:paraId="7BCAEF3B" w14:textId="77777777" w:rsidR="004D3578" w:rsidRPr="004D3578" w:rsidRDefault="004D3578" w:rsidP="004D3578">
            <w:pPr>
              <w:pStyle w:val="TAL"/>
              <w:rPr>
                <w:del w:id="501" w:author="Andre Schevciw" w:date="2017-10-12T08:40:00Z"/>
              </w:rPr>
            </w:pPr>
            <w:del w:id="502" w:author="Andre Schevciw" w:date="2017-10-12T08:40:00Z">
              <w:r w:rsidRPr="004D3578">
                <w:delText>TSG SA</w:delText>
              </w:r>
            </w:del>
          </w:p>
        </w:tc>
        <w:tc>
          <w:tcPr>
            <w:tcW w:w="3828" w:type="dxa"/>
          </w:tcPr>
          <w:p w14:paraId="3348B726" w14:textId="77777777" w:rsidR="004D3578" w:rsidRPr="004D3578" w:rsidRDefault="004D3578" w:rsidP="004D3578">
            <w:pPr>
              <w:pStyle w:val="TAL"/>
              <w:rPr>
                <w:del w:id="503" w:author="Andre Schevciw" w:date="2017-10-12T08:40:00Z"/>
              </w:rPr>
            </w:pPr>
            <w:del w:id="504" w:author="Andre Schevciw" w:date="2017-10-12T08:40:00Z">
              <w:r w:rsidRPr="004D3578">
                <w:delText>Services and System Aspects</w:delText>
              </w:r>
            </w:del>
          </w:p>
        </w:tc>
      </w:tr>
    </w:tbl>
    <w:p w14:paraId="2E6EB156" w14:textId="77777777" w:rsidR="00080512" w:rsidRPr="004D3578" w:rsidRDefault="00080512">
      <w:pPr>
        <w:rPr>
          <w:del w:id="505" w:author="Andre Schevciw" w:date="2017-10-12T08:40:00Z"/>
        </w:rPr>
      </w:pPr>
    </w:p>
    <w:p w14:paraId="67960E6D" w14:textId="77777777" w:rsidR="00080512" w:rsidRPr="004D3578" w:rsidRDefault="00080512">
      <w:pPr>
        <w:pStyle w:val="Heading1"/>
        <w:rPr>
          <w:del w:id="506" w:author="Andre Schevciw" w:date="2017-10-12T08:40:00Z"/>
        </w:rPr>
      </w:pPr>
      <w:bookmarkStart w:id="507" w:name="_Toc493686515"/>
      <w:del w:id="508" w:author="Andre Schevciw" w:date="2017-10-12T08:40:00Z">
        <w:r w:rsidRPr="004D3578">
          <w:delText>Page setup parameters</w:delText>
        </w:r>
        <w:bookmarkEnd w:id="507"/>
      </w:del>
    </w:p>
    <w:p w14:paraId="02B451CE" w14:textId="77777777" w:rsidR="00080512" w:rsidRPr="004D3578" w:rsidRDefault="00080512">
      <w:pPr>
        <w:pStyle w:val="Guidance"/>
        <w:rPr>
          <w:del w:id="509" w:author="Andre Schevciw" w:date="2017-10-12T08:40:00Z"/>
        </w:rPr>
      </w:pPr>
      <w:del w:id="510" w:author="Andre Schevciw" w:date="2017-10-12T08:40:00Z">
        <w:r w:rsidRPr="004D3578">
          <w:delText>This clause defines the margin parameters and the header to be used (implemented in the macros).</w:delText>
        </w:r>
      </w:del>
    </w:p>
    <w:p w14:paraId="5AB2F605" w14:textId="77777777" w:rsidR="00080512" w:rsidRPr="004D3578" w:rsidRDefault="00080512">
      <w:pPr>
        <w:pStyle w:val="Guidance"/>
        <w:rPr>
          <w:del w:id="511" w:author="Andre Schevciw" w:date="2017-10-12T08:40:00Z"/>
        </w:rPr>
      </w:pPr>
      <w:del w:id="512" w:author="Andre Schevciw" w:date="2017-10-12T08:40:00Z">
        <w:r w:rsidRPr="004D3578">
          <w:delText>Title page (= title section)</w:delText>
        </w:r>
      </w:del>
    </w:p>
    <w:p w14:paraId="1E9501C7" w14:textId="77777777" w:rsidR="00080512" w:rsidRPr="004D3578" w:rsidRDefault="00080512">
      <w:pPr>
        <w:pStyle w:val="Guidance"/>
        <w:rPr>
          <w:del w:id="513" w:author="Andre Schevciw" w:date="2017-10-12T08:40:00Z"/>
        </w:rPr>
      </w:pPr>
      <w:del w:id="514" w:author="Andre Schevciw" w:date="2017-10-12T08:40:00Z">
        <w:r w:rsidRPr="004D3578">
          <w:delText>A4 portrait, Top: 4 cm, Bottom: 19 cm, Left: 1,5 cm, Right: 1,5 cm, Gutter: 0 cm, Header: 0 cm, Footer: 0 cm.</w:delText>
        </w:r>
      </w:del>
    </w:p>
    <w:p w14:paraId="5571DF3F" w14:textId="77777777" w:rsidR="00080512" w:rsidRPr="004D3578" w:rsidRDefault="00080512">
      <w:pPr>
        <w:pStyle w:val="Guidance"/>
        <w:rPr>
          <w:del w:id="515" w:author="Andre Schevciw" w:date="2017-10-12T08:40:00Z"/>
        </w:rPr>
      </w:pPr>
      <w:del w:id="516" w:author="Andre Schevciw" w:date="2017-10-12T08:40:00Z">
        <w:r w:rsidRPr="004D3578">
          <w:delText>Portrait sections</w:delText>
        </w:r>
      </w:del>
    </w:p>
    <w:p w14:paraId="0C8E5752" w14:textId="77777777" w:rsidR="00080512" w:rsidRPr="004D3578" w:rsidRDefault="00080512">
      <w:pPr>
        <w:pStyle w:val="Guidance"/>
        <w:rPr>
          <w:del w:id="517" w:author="Andre Schevciw" w:date="2017-10-12T08:40:00Z"/>
        </w:rPr>
      </w:pPr>
      <w:del w:id="518" w:author="Andre Schevciw" w:date="2017-10-12T08:40:00Z">
        <w:r w:rsidRPr="004D3578">
          <w:delText>A4 portrait, Top: 2.5 cm, Bottom: 2 cm, Left: 2 cm, Right: 2 cm, Gutter: 0 cm, Header: 1,5 cm, Footer: 0,6 cm.</w:delText>
        </w:r>
      </w:del>
    </w:p>
    <w:p w14:paraId="4BB899B0" w14:textId="77777777" w:rsidR="00080512" w:rsidRPr="004D3578" w:rsidRDefault="00080512">
      <w:pPr>
        <w:pStyle w:val="Guidance"/>
        <w:rPr>
          <w:del w:id="519" w:author="Andre Schevciw" w:date="2017-10-12T08:40:00Z"/>
        </w:rPr>
      </w:pPr>
      <w:del w:id="520" w:author="Andre Schevciw" w:date="2017-10-12T08:40:00Z">
        <w:r w:rsidRPr="004D3578">
          <w:delText>Landscape sections</w:delText>
        </w:r>
      </w:del>
    </w:p>
    <w:p w14:paraId="03ECD7EC" w14:textId="77777777" w:rsidR="00080512" w:rsidRPr="004D3578" w:rsidRDefault="00080512">
      <w:pPr>
        <w:pStyle w:val="Guidance"/>
        <w:rPr>
          <w:del w:id="521" w:author="Andre Schevciw" w:date="2017-10-12T08:40:00Z"/>
        </w:rPr>
      </w:pPr>
      <w:del w:id="522" w:author="Andre Schevciw" w:date="2017-10-12T08:40:00Z">
        <w:r w:rsidRPr="004D3578">
          <w:delText>A4 landscape, Top: 2 cm, Bottom: 2 cm, Left: 2 cm, Right: 2,5 cm, Gutter: 0 cm, Header: 1,5 cm, Footer: 0,6 cm.</w:delText>
        </w:r>
      </w:del>
    </w:p>
    <w:p w14:paraId="30242A30" w14:textId="77777777" w:rsidR="00080512" w:rsidRPr="004D3578" w:rsidRDefault="00080512">
      <w:pPr>
        <w:pStyle w:val="Guidance"/>
        <w:rPr>
          <w:del w:id="523" w:author="Andre Schevciw" w:date="2017-10-12T08:40:00Z"/>
        </w:rPr>
      </w:pPr>
      <w:del w:id="524" w:author="Andre Schevciw" w:date="2017-10-12T08:40:00Z">
        <w:r w:rsidRPr="004D3578">
          <w:lastRenderedPageBreak/>
          <w:delText>Headers and footers</w:delText>
        </w:r>
      </w:del>
    </w:p>
    <w:p w14:paraId="767348C7" w14:textId="77777777" w:rsidR="00080512" w:rsidRPr="004D3578" w:rsidRDefault="00080512">
      <w:pPr>
        <w:pStyle w:val="Guidance"/>
        <w:rPr>
          <w:del w:id="525" w:author="Andre Schevciw" w:date="2017-10-12T08:40:00Z"/>
        </w:rPr>
      </w:pPr>
      <w:del w:id="526" w:author="Andre Schevciw" w:date="2017-10-12T08:40:00Z">
        <w:r w:rsidRPr="004D3578">
          <w:delText>Header</w:delText>
        </w:r>
      </w:del>
    </w:p>
    <w:p w14:paraId="3FBBF63A" w14:textId="77777777" w:rsidR="00080512" w:rsidRPr="004D3578" w:rsidRDefault="00080512">
      <w:pPr>
        <w:pStyle w:val="Guidance"/>
        <w:rPr>
          <w:del w:id="527" w:author="Andre Schevciw" w:date="2017-10-12T08:40:00Z"/>
        </w:rPr>
      </w:pPr>
      <w:del w:id="528" w:author="Andre Schevciw" w:date="2017-10-12T08:40:00Z">
        <w:r w:rsidRPr="004D3578">
          <w:delText>The following contains the master location for all headers (except for the title section). These paragraphs contain framed fields which will result in one header line and are bookmarked "header".</w:delText>
        </w:r>
      </w:del>
    </w:p>
    <w:p w14:paraId="28E1D355" w14:textId="77777777" w:rsidR="00080512" w:rsidRPr="004D3578" w:rsidRDefault="00080512">
      <w:pPr>
        <w:pStyle w:val="Guidance"/>
        <w:rPr>
          <w:del w:id="529" w:author="Andre Schevciw" w:date="2017-10-12T08:40:00Z"/>
        </w:rPr>
      </w:pPr>
      <w:del w:id="530" w:author="Andre Schevciw" w:date="2017-10-12T08:40:00Z">
        <w:r w:rsidRPr="004D3578">
          <w:delText>The left entry contains a possible additional document reference, e.g. " Release 1999", identified on the title page by the use of the ZGSM character style.</w:delText>
        </w:r>
      </w:del>
    </w:p>
    <w:p w14:paraId="7A75298F" w14:textId="77777777" w:rsidR="00080512" w:rsidRPr="004D3578" w:rsidRDefault="00080512">
      <w:pPr>
        <w:pStyle w:val="Header"/>
        <w:rPr>
          <w:del w:id="531" w:author="Andre Schevciw" w:date="2017-10-12T08:40:00Z"/>
        </w:rPr>
      </w:pPr>
      <w:del w:id="532" w:author="Andre Schevciw" w:date="2017-10-12T08:40:00Z">
        <w:r w:rsidRPr="004D3578">
          <w:fldChar w:fldCharType="begin"/>
        </w:r>
        <w:r w:rsidRPr="004D3578">
          <w:delInstrText xml:space="preserve"> STYLEREF ZGSM </w:delInstrText>
        </w:r>
        <w:r w:rsidRPr="004D3578">
          <w:fldChar w:fldCharType="separate"/>
        </w:r>
        <w:r w:rsidR="004D3578" w:rsidRPr="004D3578">
          <w:delText>Release 13 |12 |11 | 10 | 9 | 8 | 7 | 6 | 5 | 4</w:delText>
        </w:r>
        <w:r w:rsidRPr="004D3578">
          <w:fldChar w:fldCharType="end"/>
        </w:r>
      </w:del>
    </w:p>
    <w:p w14:paraId="7BC8504D" w14:textId="77777777" w:rsidR="00080512" w:rsidRPr="004D3578" w:rsidRDefault="00080512">
      <w:pPr>
        <w:pStyle w:val="Guidance"/>
        <w:rPr>
          <w:del w:id="533" w:author="Andre Schevciw" w:date="2017-10-12T08:40:00Z"/>
        </w:rPr>
      </w:pPr>
      <w:del w:id="534" w:author="Andre Schevciw" w:date="2017-10-12T08:40:00Z">
        <w:r w:rsidRPr="004D3578">
          <w:br/>
          <w:delText>The centre entry is the page number.</w:delText>
        </w:r>
      </w:del>
    </w:p>
    <w:p w14:paraId="4EBD95D4" w14:textId="77777777" w:rsidR="00080512" w:rsidRPr="004D3578" w:rsidRDefault="00080512">
      <w:pPr>
        <w:pStyle w:val="Header"/>
        <w:jc w:val="center"/>
        <w:rPr>
          <w:del w:id="535" w:author="Andre Schevciw" w:date="2017-10-12T08:40:00Z"/>
        </w:rPr>
      </w:pPr>
      <w:del w:id="536" w:author="Andre Schevciw" w:date="2017-10-12T08:40:00Z">
        <w:r w:rsidRPr="004D3578">
          <w:fldChar w:fldCharType="begin"/>
        </w:r>
        <w:r w:rsidRPr="004D3578">
          <w:delInstrText xml:space="preserve"> PAGE </w:delInstrText>
        </w:r>
        <w:r w:rsidRPr="004D3578">
          <w:fldChar w:fldCharType="separate"/>
        </w:r>
        <w:r w:rsidR="004D3578" w:rsidRPr="004D3578">
          <w:delText>8</w:delText>
        </w:r>
        <w:r w:rsidRPr="004D3578">
          <w:fldChar w:fldCharType="end"/>
        </w:r>
      </w:del>
    </w:p>
    <w:p w14:paraId="5A29C998" w14:textId="77777777" w:rsidR="00080512" w:rsidRPr="004D3578" w:rsidRDefault="00080512">
      <w:pPr>
        <w:pStyle w:val="Guidance"/>
        <w:rPr>
          <w:del w:id="537" w:author="Andre Schevciw" w:date="2017-10-12T08:40:00Z"/>
        </w:rPr>
      </w:pPr>
      <w:del w:id="538" w:author="Andre Schevciw" w:date="2017-10-12T08:40:00Z">
        <w:r w:rsidRPr="004D3578">
          <w:br/>
          <w:delText>The right entry repeats the title page information, identified by the use of the ZA paragraph style.</w:delText>
        </w:r>
      </w:del>
    </w:p>
    <w:p w14:paraId="1027B56C" w14:textId="77777777" w:rsidR="00080512" w:rsidRPr="004D3578" w:rsidRDefault="00080512">
      <w:pPr>
        <w:pStyle w:val="Header"/>
        <w:jc w:val="right"/>
        <w:rPr>
          <w:del w:id="539" w:author="Andre Schevciw" w:date="2017-10-12T08:40:00Z"/>
        </w:rPr>
      </w:pPr>
      <w:del w:id="540" w:author="Andre Schevciw" w:date="2017-10-12T08:40:00Z">
        <w:r w:rsidRPr="004D3578">
          <w:fldChar w:fldCharType="begin"/>
        </w:r>
        <w:r w:rsidRPr="004D3578">
          <w:delInstrText xml:space="preserve"> STYLEREF ZA </w:delInstrText>
        </w:r>
        <w:r w:rsidRPr="004D3578">
          <w:fldChar w:fldCharType="separate"/>
        </w:r>
        <w:r w:rsidR="004D3578" w:rsidRPr="004D3578">
          <w:delText>3GPP TS ab.cde Vx.y.z (yyyy-mm)</w:delText>
        </w:r>
        <w:r w:rsidRPr="004D3578">
          <w:fldChar w:fldCharType="end"/>
        </w:r>
      </w:del>
    </w:p>
    <w:p w14:paraId="5E67A49C" w14:textId="77777777" w:rsidR="00080512" w:rsidRPr="004D3578" w:rsidRDefault="00080512">
      <w:pPr>
        <w:pStyle w:val="Guidance"/>
        <w:ind w:left="1134" w:hanging="992"/>
        <w:rPr>
          <w:del w:id="541" w:author="Andre Schevciw" w:date="2017-10-12T08:40:00Z"/>
        </w:rPr>
      </w:pPr>
      <w:del w:id="542" w:author="Andre Schevciw" w:date="2017-10-12T08:40:00Z">
        <w:r w:rsidRPr="004D3578">
          <w:br/>
          <w:delText>NOTE:</w:delText>
        </w:r>
        <w:r w:rsidRPr="004D3578">
          <w:tab/>
          <w:delText>For documents which are split into more than one file, the possible additional document reference and the title page information need to be hardcoded in all files except the one containing the title section.</w:delText>
        </w:r>
      </w:del>
    </w:p>
    <w:p w14:paraId="4922CD3D" w14:textId="77777777" w:rsidR="00080512" w:rsidRPr="004D3578" w:rsidRDefault="00080512">
      <w:pPr>
        <w:pStyle w:val="Guidance"/>
        <w:rPr>
          <w:del w:id="543" w:author="Andre Schevciw" w:date="2017-10-12T08:40:00Z"/>
        </w:rPr>
      </w:pPr>
      <w:del w:id="544" w:author="Andre Schevciw" w:date="2017-10-12T08:40:00Z">
        <w:r w:rsidRPr="004D3578">
          <w:delText>Footer</w:delText>
        </w:r>
      </w:del>
    </w:p>
    <w:p w14:paraId="57286B76" w14:textId="77777777" w:rsidR="00080512" w:rsidRPr="004D3578" w:rsidRDefault="00080512">
      <w:pPr>
        <w:pStyle w:val="Guidance"/>
        <w:rPr>
          <w:del w:id="545" w:author="Andre Schevciw" w:date="2017-10-12T08:40:00Z"/>
        </w:rPr>
      </w:pPr>
      <w:del w:id="546" w:author="Andre Schevciw" w:date="2017-10-12T08:40:00Z">
        <w:r w:rsidRPr="004D3578">
          <w:delText>The footer contains always "3GPP" (except for the title page).</w:delText>
        </w:r>
      </w:del>
    </w:p>
    <w:p w14:paraId="44AF6097" w14:textId="77777777" w:rsidR="00080512" w:rsidRPr="004D3578" w:rsidRDefault="00080512">
      <w:pPr>
        <w:pStyle w:val="Footer"/>
        <w:rPr>
          <w:del w:id="547" w:author="Andre Schevciw" w:date="2017-10-12T08:40:00Z"/>
        </w:rPr>
      </w:pPr>
      <w:del w:id="548" w:author="Andre Schevciw" w:date="2017-10-12T08:40:00Z">
        <w:r w:rsidRPr="004D3578">
          <w:delText>3GPP</w:delText>
        </w:r>
      </w:del>
    </w:p>
    <w:p w14:paraId="171948B7" w14:textId="77777777" w:rsidR="00080512" w:rsidRPr="004D3578" w:rsidRDefault="00080512">
      <w:pPr>
        <w:pStyle w:val="Heading1"/>
        <w:rPr>
          <w:del w:id="549" w:author="Andre Schevciw" w:date="2017-10-12T08:40:00Z"/>
        </w:rPr>
      </w:pPr>
      <w:del w:id="550" w:author="Andre Schevciw" w:date="2017-10-12T08:40:00Z">
        <w:r w:rsidRPr="004D3578">
          <w:rPr>
            <w:i/>
          </w:rPr>
          <w:br w:type="page"/>
        </w:r>
        <w:bookmarkStart w:id="551" w:name="_Toc493686516"/>
        <w:r w:rsidRPr="004D3578">
          <w:lastRenderedPageBreak/>
          <w:delText>Proforma copyright release text block</w:delText>
        </w:r>
        <w:bookmarkEnd w:id="551"/>
      </w:del>
    </w:p>
    <w:p w14:paraId="40074F60" w14:textId="77777777" w:rsidR="00080512" w:rsidRPr="004D3578" w:rsidRDefault="00080512">
      <w:pPr>
        <w:pStyle w:val="Guidance"/>
        <w:rPr>
          <w:del w:id="552" w:author="Andre Schevciw" w:date="2017-10-12T08:40:00Z"/>
        </w:rPr>
      </w:pPr>
      <w:del w:id="553" w:author="Andre Schevciw" w:date="2017-10-12T08:40:00Z">
        <w:r w:rsidRPr="004D3578">
          <w:delText>(e.g. for PICS and PIXIT Proformas)</w:delText>
        </w:r>
      </w:del>
    </w:p>
    <w:p w14:paraId="737CE6DF" w14:textId="77777777" w:rsidR="00080512" w:rsidRPr="004D3578" w:rsidRDefault="00080512">
      <w:pPr>
        <w:pStyle w:val="Guidance"/>
        <w:rPr>
          <w:del w:id="554" w:author="Andre Schevciw" w:date="2017-10-12T08:40:00Z"/>
        </w:rPr>
      </w:pPr>
      <w:del w:id="555" w:author="Andre Schevciw" w:date="2017-10-12T08:40:00Z">
        <w:r w:rsidRPr="004D3578">
          <w:delText>This text box shall immediately follow after the heading of an element (i.e. clause or annex) containing a proforma or template which is intended to be copied by the user. Such an element shall always start on a new page.</w:delText>
        </w:r>
      </w:del>
    </w:p>
    <w:p w14:paraId="19B1E06A" w14:textId="77777777" w:rsidR="00080512" w:rsidRPr="004D3578" w:rsidRDefault="00080512">
      <w:pPr>
        <w:pBdr>
          <w:top w:val="single" w:sz="6" w:space="1" w:color="auto"/>
          <w:left w:val="single" w:sz="6" w:space="1" w:color="auto"/>
          <w:bottom w:val="single" w:sz="6" w:space="1" w:color="auto"/>
          <w:right w:val="single" w:sz="6" w:space="1" w:color="auto"/>
        </w:pBdr>
        <w:rPr>
          <w:del w:id="556" w:author="Andre Schevciw" w:date="2017-10-12T08:40:00Z"/>
        </w:rPr>
      </w:pPr>
      <w:del w:id="557" w:author="Andre Schevciw" w:date="2017-10-12T08:40:00Z">
        <w:r w:rsidRPr="004D3578">
          <w:delText xml:space="preserve">Notwithstanding the provisions of the copyright clause related to the text of the present document, </w:delText>
        </w:r>
        <w:r w:rsidR="00FC1192" w:rsidRPr="004D3578">
          <w:delText>the 3GPP Organizational Partners</w:delText>
        </w:r>
        <w:r w:rsidRPr="004D3578">
          <w:delText xml:space="preserve"> grant that users of the present document may freely reproduce the &lt;proformatype&gt; proforma in this {clause|annex} so that it can be used for its intended purposes and may further publish the completed &lt;proformatype&gt;.</w:delText>
        </w:r>
      </w:del>
    </w:p>
    <w:p w14:paraId="57FB0F75" w14:textId="77777777" w:rsidR="00080512" w:rsidRPr="004D3578" w:rsidRDefault="00080512">
      <w:pPr>
        <w:pStyle w:val="Heading1"/>
        <w:rPr>
          <w:del w:id="558" w:author="Andre Schevciw" w:date="2017-10-12T08:40:00Z"/>
        </w:rPr>
      </w:pPr>
      <w:del w:id="559" w:author="Andre Schevciw" w:date="2017-10-12T08:40:00Z">
        <w:r w:rsidRPr="004D3578">
          <w:br w:type="page"/>
        </w:r>
        <w:bookmarkStart w:id="560" w:name="_Toc493686517"/>
        <w:r w:rsidRPr="004D3578">
          <w:lastRenderedPageBreak/>
          <w:delText>Abstract Test Suite (ATS) text block</w:delText>
        </w:r>
        <w:bookmarkEnd w:id="560"/>
      </w:del>
    </w:p>
    <w:p w14:paraId="558CEA3F" w14:textId="77777777" w:rsidR="00080512" w:rsidRPr="004D3578" w:rsidRDefault="00080512">
      <w:pPr>
        <w:pStyle w:val="Guidance"/>
        <w:rPr>
          <w:del w:id="561" w:author="Andre Schevciw" w:date="2017-10-12T08:40:00Z"/>
        </w:rPr>
      </w:pPr>
      <w:del w:id="562" w:author="Andre Schevciw" w:date="2017-10-12T08:40:00Z">
        <w:r w:rsidRPr="004D3578">
          <w:delText>This text should be used for ATS using TTCN. The subdivision is recommended.</w:delText>
        </w:r>
      </w:del>
    </w:p>
    <w:p w14:paraId="12D68E78" w14:textId="1A035E90" w:rsidR="00BE260D" w:rsidRPr="006D630C" w:rsidRDefault="00080512" w:rsidP="006D630C">
      <w:pPr>
        <w:pStyle w:val="EditorsNote"/>
        <w:rPr>
          <w:ins w:id="563" w:author="Andre Schevciw" w:date="2017-10-12T08:40:00Z"/>
        </w:rPr>
      </w:pPr>
      <w:del w:id="564" w:author="Andre Schevciw" w:date="2017-10-12T08:40:00Z">
        <w:r w:rsidRPr="004D3578">
          <w:delText>This ATS has been produced using the Tree and Tabular Combined Notation (TTCN) according to ISO/IEC 9646</w:delText>
        </w:r>
        <w:r w:rsidRPr="004D3578">
          <w:noBreakHyphen/>
          <w:delText>3 [&lt;x&gt;].</w:delText>
        </w:r>
      </w:del>
      <w:ins w:id="565" w:author="Andre Schevciw" w:date="2017-10-12T08:40:00Z">
        <w:r w:rsidR="00BE260D" w:rsidRPr="006D630C">
          <w:t>At 3GPP SA4#95 offline session it was discussed the desire to have only one base methodology with possibility of making variations to satisfy specific component testing. Use of naïve listeners was found generally preferable for most 3GPP use cases but post-screening and listener selection procedures are also of value.</w:t>
        </w:r>
      </w:ins>
    </w:p>
    <w:p w14:paraId="0E4F6E77" w14:textId="77777777" w:rsidR="004D55CA" w:rsidRDefault="00080512" w:rsidP="004D55CA">
      <w:pPr>
        <w:pStyle w:val="ListParagraph"/>
        <w:ind w:left="360"/>
        <w:rPr>
          <w:moveFrom w:id="566" w:author="Andre Schevciw" w:date="2017-10-12T08:40:00Z"/>
        </w:rPr>
        <w:pPrChange w:id="567" w:author="Andre Schevciw" w:date="2017-10-12T08:40:00Z">
          <w:pPr/>
        </w:pPrChange>
      </w:pPr>
      <w:bookmarkStart w:id="568" w:name="historyclause"/>
      <w:ins w:id="569" w:author="Andre Schevciw" w:date="2017-10-12T08:40:00Z">
        <w:r w:rsidRPr="004D3578">
          <w:br w:type="page"/>
        </w:r>
        <w:bookmarkStart w:id="570" w:name="_Toc495560819"/>
        <w:r w:rsidR="006070D4">
          <w:lastRenderedPageBreak/>
          <w:t>Annex A</w:t>
        </w:r>
      </w:ins>
      <w:moveFromRangeStart w:id="571" w:author="Andre Schevciw" w:date="2017-10-12T08:40:00Z" w:name="move495560933"/>
    </w:p>
    <w:p w14:paraId="726F9B7D" w14:textId="77777777" w:rsidR="00080512" w:rsidRPr="004D3578" w:rsidRDefault="004D55CA">
      <w:pPr>
        <w:rPr>
          <w:del w:id="572" w:author="Andre Schevciw" w:date="2017-10-12T08:40:00Z"/>
        </w:rPr>
      </w:pPr>
      <w:moveFrom w:id="573" w:author="Andre Schevciw" w:date="2017-10-12T08:40:00Z">
        <w:r>
          <w:t xml:space="preserve">The </w:t>
        </w:r>
      </w:moveFrom>
      <w:moveFromRangeEnd w:id="571"/>
      <w:del w:id="574" w:author="Andre Schevciw" w:date="2017-10-12T08:40:00Z">
        <w:r w:rsidR="00080512" w:rsidRPr="004D3578">
          <w:delText>ATS was developed on a separate TTCN software tool and therefore the TTCN tables are not completely referenced in the table of contents. The ATS itself contains a test suite overview part which provides additional information and references.</w:delText>
        </w:r>
      </w:del>
    </w:p>
    <w:p w14:paraId="3EAD025F" w14:textId="77777777" w:rsidR="00080512" w:rsidRPr="004D3578" w:rsidRDefault="00080512">
      <w:pPr>
        <w:pStyle w:val="Heading1"/>
        <w:rPr>
          <w:del w:id="575" w:author="Andre Schevciw" w:date="2017-10-12T08:40:00Z"/>
        </w:rPr>
      </w:pPr>
      <w:bookmarkStart w:id="576" w:name="_Toc493686518"/>
      <w:del w:id="577" w:author="Andre Schevciw" w:date="2017-10-12T08:40:00Z">
        <w:r w:rsidRPr="004D3578">
          <w:delText>&lt;x1&gt;</w:delText>
        </w:r>
        <w:r w:rsidRPr="004D3578">
          <w:tab/>
          <w:delText>The TTCN Graphical form (TTCN.GR)</w:delText>
        </w:r>
        <w:bookmarkEnd w:id="576"/>
      </w:del>
    </w:p>
    <w:p w14:paraId="0E40C903" w14:textId="77777777" w:rsidR="00080512" w:rsidRPr="004D3578" w:rsidRDefault="00080512">
      <w:pPr>
        <w:rPr>
          <w:del w:id="578" w:author="Andre Schevciw" w:date="2017-10-12T08:40:00Z"/>
        </w:rPr>
      </w:pPr>
      <w:del w:id="579" w:author="Andre Schevciw" w:date="2017-10-12T08:40:00Z">
        <w:r w:rsidRPr="004D3578">
          <w:delText>The TTCN.GR representation of this ATS is contained in an Adobe Portable Document Format™ file (&lt;pdf_file_name&gt;.PDF contained in archive &lt;zip_file_name&gt;.ZIP) which accompanies the present document.</w:delText>
        </w:r>
      </w:del>
    </w:p>
    <w:p w14:paraId="666C2B0A" w14:textId="77777777" w:rsidR="00080512" w:rsidRPr="004D3578" w:rsidRDefault="00080512">
      <w:pPr>
        <w:pStyle w:val="Heading1"/>
        <w:rPr>
          <w:del w:id="580" w:author="Andre Schevciw" w:date="2017-10-12T08:40:00Z"/>
        </w:rPr>
      </w:pPr>
      <w:bookmarkStart w:id="581" w:name="_Toc493686519"/>
      <w:del w:id="582" w:author="Andre Schevciw" w:date="2017-10-12T08:40:00Z">
        <w:r w:rsidRPr="004D3578">
          <w:delText>&lt;x2&gt;</w:delText>
        </w:r>
        <w:r w:rsidRPr="004D3578">
          <w:tab/>
          <w:delText>The TTCN Machine Processable form (TTCN.MP)</w:delText>
        </w:r>
        <w:bookmarkEnd w:id="581"/>
      </w:del>
    </w:p>
    <w:p w14:paraId="5EBC0C40" w14:textId="77777777" w:rsidR="00080512" w:rsidRPr="004D3578" w:rsidRDefault="00080512">
      <w:pPr>
        <w:rPr>
          <w:del w:id="583" w:author="Andre Schevciw" w:date="2017-10-12T08:40:00Z"/>
        </w:rPr>
      </w:pPr>
      <w:del w:id="584" w:author="Andre Schevciw" w:date="2017-10-12T08:40:00Z">
        <w:r w:rsidRPr="004D3578">
          <w:delText>The TTCN.MP representation corresponding to this ATS is contained in an ASCII file (&lt;mp_file_name&gt;.MP contained in archive &lt;zip_file_name&gt;.ZIP) which accompanies the present document.</w:delText>
        </w:r>
      </w:del>
    </w:p>
    <w:p w14:paraId="6F2EE97C" w14:textId="77777777" w:rsidR="00080512" w:rsidRPr="004D3578" w:rsidRDefault="00D9134D">
      <w:pPr>
        <w:pStyle w:val="Heading8"/>
        <w:rPr>
          <w:del w:id="585" w:author="Andre Schevciw" w:date="2017-10-12T08:40:00Z"/>
        </w:rPr>
      </w:pPr>
      <w:del w:id="586" w:author="Andre Schevciw" w:date="2017-10-12T08:40:00Z">
        <w:r>
          <w:br w:type="page"/>
        </w:r>
        <w:bookmarkStart w:id="587" w:name="_Toc493686520"/>
        <w:r w:rsidR="00080512" w:rsidRPr="004D3578">
          <w:lastRenderedPageBreak/>
          <w:delText>Annex &lt;A&gt; (normative):</w:delText>
        </w:r>
        <w:r w:rsidR="00080512" w:rsidRPr="004D3578">
          <w:br/>
          <w:delText>&lt;Normative annex title&gt;</w:delText>
        </w:r>
        <w:bookmarkEnd w:id="587"/>
      </w:del>
    </w:p>
    <w:p w14:paraId="75C02C03" w14:textId="77777777" w:rsidR="00080512" w:rsidRPr="00D9134D" w:rsidRDefault="00D9134D" w:rsidP="00D9134D">
      <w:pPr>
        <w:pStyle w:val="Guidance"/>
        <w:rPr>
          <w:del w:id="588" w:author="Andre Schevciw" w:date="2017-10-12T08:40:00Z"/>
          <w:color w:val="FF0000"/>
        </w:rPr>
      </w:pPr>
      <w:del w:id="589" w:author="Andre Schevciw" w:date="2017-10-12T08:40:00Z">
        <w:r w:rsidRPr="00D9134D">
          <w:rPr>
            <w:color w:val="FF0000"/>
          </w:rPr>
          <w:delText>Annexes are only to be used where appropriate:</w:delText>
        </w:r>
      </w:del>
    </w:p>
    <w:p w14:paraId="68655391" w14:textId="77777777" w:rsidR="00080512" w:rsidRPr="004D3578" w:rsidRDefault="00080512">
      <w:pPr>
        <w:pStyle w:val="Heading8"/>
        <w:rPr>
          <w:del w:id="590" w:author="Andre Schevciw" w:date="2017-10-12T08:40:00Z"/>
        </w:rPr>
      </w:pPr>
      <w:bookmarkStart w:id="591" w:name="_Toc493686521"/>
      <w:del w:id="592" w:author="Andre Schevciw" w:date="2017-10-12T08:40:00Z">
        <w:r w:rsidRPr="004D3578">
          <w:delText>Annex &lt;B&gt; (informative):</w:delText>
        </w:r>
        <w:r w:rsidRPr="004D3578">
          <w:br/>
          <w:delText>&lt;Informative annex title&gt;</w:delText>
        </w:r>
        <w:bookmarkEnd w:id="591"/>
      </w:del>
    </w:p>
    <w:p w14:paraId="1243D1D9" w14:textId="77777777" w:rsidR="00080512" w:rsidRPr="004D3578" w:rsidRDefault="00080512">
      <w:pPr>
        <w:pStyle w:val="Guidance"/>
        <w:rPr>
          <w:del w:id="593" w:author="Andre Schevciw" w:date="2017-10-12T08:40:00Z"/>
        </w:rPr>
      </w:pPr>
      <w:del w:id="594" w:author="Andre Schevciw" w:date="2017-10-12T08:40:00Z">
        <w:r w:rsidRPr="004D3578">
          <w:delText>Annexes are labelled A, B, C, etc. and designated either "normative" or "informative" depending on their content (informative annexes do not comprise requirements for the implementation of the specification).</w:delText>
        </w:r>
      </w:del>
    </w:p>
    <w:p w14:paraId="4ED62216" w14:textId="77777777" w:rsidR="00080512" w:rsidRPr="004D3578" w:rsidRDefault="00080512">
      <w:pPr>
        <w:pStyle w:val="Heading1"/>
        <w:rPr>
          <w:del w:id="595" w:author="Andre Schevciw" w:date="2017-10-12T08:40:00Z"/>
        </w:rPr>
      </w:pPr>
      <w:bookmarkStart w:id="596" w:name="_Toc493686522"/>
      <w:del w:id="597" w:author="Andre Schevciw" w:date="2017-10-12T08:40:00Z">
        <w:r w:rsidRPr="004D3578">
          <w:delText>B.1</w:delText>
        </w:r>
        <w:r w:rsidRPr="004D3578">
          <w:tab/>
          <w:delText>Heading levels in an annex</w:delText>
        </w:r>
        <w:bookmarkEnd w:id="596"/>
      </w:del>
    </w:p>
    <w:p w14:paraId="07E67EF0" w14:textId="77777777" w:rsidR="00080512" w:rsidRPr="004D3578" w:rsidRDefault="00080512">
      <w:pPr>
        <w:rPr>
          <w:del w:id="598" w:author="Andre Schevciw" w:date="2017-10-12T08:40:00Z"/>
        </w:rPr>
      </w:pPr>
      <w:del w:id="599" w:author="Andre Schevciw" w:date="2017-10-12T08:40:00Z">
        <w:r w:rsidRPr="004D3578">
          <w:delText xml:space="preserve">Heading levels within an annex are used as in the main document, but for Heading level selection, the "A.", "B.", etc. are ignored. e.g. </w:delText>
        </w:r>
        <w:r w:rsidRPr="004D3578">
          <w:rPr>
            <w:b/>
          </w:rPr>
          <w:delText>B.1.2</w:delText>
        </w:r>
        <w:r w:rsidRPr="004D3578">
          <w:delText xml:space="preserve"> is formatted using </w:delText>
        </w:r>
        <w:r w:rsidRPr="004D3578">
          <w:rPr>
            <w:b/>
            <w:i/>
          </w:rPr>
          <w:delText>Heading 2</w:delText>
        </w:r>
        <w:r w:rsidRPr="004D3578">
          <w:delText xml:space="preserve"> style.</w:delText>
        </w:r>
      </w:del>
    </w:p>
    <w:p w14:paraId="30A0619B" w14:textId="77777777" w:rsidR="00080512" w:rsidRPr="004D3578" w:rsidRDefault="00080512">
      <w:pPr>
        <w:pStyle w:val="Guidance"/>
        <w:rPr>
          <w:del w:id="600" w:author="Andre Schevciw" w:date="2017-10-12T08:40:00Z"/>
        </w:rPr>
      </w:pPr>
      <w:del w:id="601" w:author="Andre Schevciw" w:date="2017-10-12T08:40:00Z">
        <w:r w:rsidRPr="004D3578">
          <w:br w:type="page"/>
        </w:r>
        <w:r w:rsidRPr="004D3578">
          <w:lastRenderedPageBreak/>
          <w:delText>Bibliography</w:delText>
        </w:r>
      </w:del>
    </w:p>
    <w:p w14:paraId="13CD356D" w14:textId="77777777" w:rsidR="00080512" w:rsidRPr="004D3578" w:rsidRDefault="00080512">
      <w:pPr>
        <w:pStyle w:val="Guidance"/>
        <w:rPr>
          <w:del w:id="602" w:author="Andre Schevciw" w:date="2017-10-12T08:40:00Z"/>
        </w:rPr>
      </w:pPr>
      <w:del w:id="603" w:author="Andre Schevciw" w:date="2017-10-12T08:40:00Z">
        <w:r w:rsidRPr="004D3578">
          <w:delText>The Bibliography is optional. If it exists, it shall follow the last annex in the document.</w:delText>
        </w:r>
      </w:del>
    </w:p>
    <w:p w14:paraId="42876054" w14:textId="77777777" w:rsidR="00080512" w:rsidRPr="004D3578" w:rsidRDefault="00080512">
      <w:pPr>
        <w:rPr>
          <w:del w:id="604" w:author="Andre Schevciw" w:date="2017-10-12T08:40:00Z"/>
        </w:rPr>
      </w:pPr>
      <w:del w:id="605" w:author="Andre Schevciw" w:date="2017-10-12T08:40:00Z">
        <w:r w:rsidRPr="004D3578">
          <w:delText>The following material, though not specifically referenced in the body of the present document (or not publicly available), gives supporting information.</w:delText>
        </w:r>
      </w:del>
    </w:p>
    <w:p w14:paraId="5E87462A" w14:textId="77777777" w:rsidR="00080512" w:rsidRPr="004D3578" w:rsidRDefault="00080512">
      <w:pPr>
        <w:pStyle w:val="Guidance"/>
        <w:rPr>
          <w:del w:id="606" w:author="Andre Schevciw" w:date="2017-10-12T08:40:00Z"/>
        </w:rPr>
      </w:pPr>
      <w:del w:id="607" w:author="Andre Schevciw" w:date="2017-10-12T08:40:00Z">
        <w:r w:rsidRPr="004D3578">
          <w:delText>Bibliography format</w:delText>
        </w:r>
      </w:del>
    </w:p>
    <w:p w14:paraId="069B9653" w14:textId="77777777" w:rsidR="00080512" w:rsidRPr="004D3578" w:rsidRDefault="00080512">
      <w:pPr>
        <w:pStyle w:val="EX"/>
        <w:rPr>
          <w:del w:id="608" w:author="Andre Schevciw" w:date="2017-10-12T08:40:00Z"/>
        </w:rPr>
      </w:pPr>
      <w:del w:id="609" w:author="Andre Schevciw" w:date="2017-10-12T08:40:00Z">
        <w:r w:rsidRPr="004D3578">
          <w:delText>-</w:delText>
        </w:r>
        <w:r w:rsidRPr="004D3578">
          <w:tab/>
          <w:delText>&lt;Publication&gt;: "&lt;Title&gt;".</w:delText>
        </w:r>
      </w:del>
    </w:p>
    <w:p w14:paraId="19E29232" w14:textId="77777777" w:rsidR="00080512" w:rsidRPr="004D3578" w:rsidRDefault="00080512">
      <w:pPr>
        <w:rPr>
          <w:del w:id="610" w:author="Andre Schevciw" w:date="2017-10-12T08:40:00Z"/>
        </w:rPr>
      </w:pPr>
      <w:del w:id="611" w:author="Andre Schevciw" w:date="2017-10-12T08:40:00Z">
        <w:r w:rsidRPr="004D3578">
          <w:delText>OR</w:delText>
        </w:r>
      </w:del>
    </w:p>
    <w:p w14:paraId="240F49CE" w14:textId="77777777" w:rsidR="00080512" w:rsidRPr="004D3578" w:rsidRDefault="00080512">
      <w:pPr>
        <w:rPr>
          <w:del w:id="612" w:author="Andre Schevciw" w:date="2017-10-12T08:40:00Z"/>
        </w:rPr>
      </w:pPr>
      <w:del w:id="613" w:author="Andre Schevciw" w:date="2017-10-12T08:40:00Z">
        <w:r w:rsidRPr="004D3578">
          <w:delText>&lt;Publication&gt;: "&lt;Title&gt;".</w:delText>
        </w:r>
      </w:del>
    </w:p>
    <w:p w14:paraId="4C2449DD" w14:textId="798F1BCE" w:rsidR="00080512" w:rsidRPr="004D3578" w:rsidRDefault="00080512">
      <w:pPr>
        <w:pStyle w:val="Heading8"/>
      </w:pPr>
      <w:del w:id="614" w:author="Andre Schevciw" w:date="2017-10-12T08:40:00Z">
        <w:r w:rsidRPr="004D3578">
          <w:br w:type="page"/>
        </w:r>
        <w:bookmarkStart w:id="615" w:name="_Toc493686523"/>
        <w:r w:rsidRPr="004D3578">
          <w:lastRenderedPageBreak/>
          <w:delText>Annex &lt;X&gt;</w:delText>
        </w:r>
      </w:del>
      <w:r w:rsidRPr="004D3578">
        <w:t xml:space="preserve"> (informative):</w:t>
      </w:r>
      <w:r w:rsidRPr="004D3578">
        <w:br/>
        <w:t>Change history</w:t>
      </w:r>
      <w:bookmarkEnd w:id="570"/>
      <w:bookmarkEnd w:id="615"/>
    </w:p>
    <w:bookmarkEnd w:id="568"/>
    <w:p w14:paraId="022AA1FB" w14:textId="77777777" w:rsidR="003C3971" w:rsidRPr="00235394" w:rsidRDefault="003C3971" w:rsidP="003C3971">
      <w:pPr>
        <w:pStyle w:val="Guidance"/>
        <w:rPr>
          <w:del w:id="616" w:author="Andre Schevciw" w:date="2017-10-12T08:40:00Z"/>
        </w:rPr>
      </w:pPr>
      <w:del w:id="617" w:author="Andre Schevciw" w:date="2017-10-12T08:40:00Z">
        <w:r w:rsidRPr="00235394">
          <w:delText xml:space="preserve">This is the last annex for </w:delText>
        </w:r>
        <w:r>
          <w:delText>TS</w:delText>
        </w:r>
        <w:r w:rsidRPr="00235394">
          <w:delText>s which details the change history using the following table.</w:delText>
        </w:r>
      </w:del>
    </w:p>
    <w:p w14:paraId="3894BC47" w14:textId="77777777" w:rsidR="003C3971" w:rsidRDefault="003C3971" w:rsidP="003C3971">
      <w:pPr>
        <w:pStyle w:val="Guidance"/>
        <w:rPr>
          <w:del w:id="618" w:author="Andre Schevciw" w:date="2017-10-12T08:40:00Z"/>
        </w:rPr>
      </w:pPr>
      <w:del w:id="619" w:author="Andre Schevciw" w:date="2017-10-12T08:40:00Z">
        <w:r w:rsidRPr="00235394">
          <w:delText>This table can be used for recording progress during the WG drafting process till TSG approval of this TR.</w:delText>
        </w:r>
      </w:del>
    </w:p>
    <w:p w14:paraId="3D07BC13" w14:textId="77777777" w:rsidR="003C3971" w:rsidRDefault="003C3971" w:rsidP="003C3971">
      <w:pPr>
        <w:pStyle w:val="Guidance"/>
        <w:rPr>
          <w:del w:id="620" w:author="Andre Schevciw" w:date="2017-10-12T08:40:00Z"/>
        </w:rPr>
      </w:pPr>
      <w:del w:id="621" w:author="Andre Schevciw" w:date="2017-10-12T08:40:00Z">
        <w:r>
          <w:delText>For TRs under change control, use one line per approved Change Request</w:delText>
        </w:r>
      </w:del>
    </w:p>
    <w:p w14:paraId="6CC6EBEF" w14:textId="77777777" w:rsidR="003C3971" w:rsidRDefault="003C3971" w:rsidP="003C3971">
      <w:pPr>
        <w:pStyle w:val="Guidance"/>
        <w:rPr>
          <w:del w:id="622" w:author="Andre Schevciw" w:date="2017-10-12T08:40:00Z"/>
        </w:rPr>
      </w:pPr>
      <w:del w:id="623" w:author="Andre Schevciw" w:date="2017-10-12T08:40:00Z">
        <w:r>
          <w:delText>Date: use format YYYY-MM</w:delText>
        </w:r>
      </w:del>
    </w:p>
    <w:p w14:paraId="26561128" w14:textId="77777777" w:rsidR="003C3971" w:rsidRDefault="003C3971" w:rsidP="003C3971">
      <w:pPr>
        <w:pStyle w:val="Guidance"/>
        <w:rPr>
          <w:del w:id="624" w:author="Andre Schevciw" w:date="2017-10-12T08:40:00Z"/>
        </w:rPr>
      </w:pPr>
      <w:del w:id="625" w:author="Andre Schevciw" w:date="2017-10-12T08:40:00Z">
        <w:r>
          <w:delText>TSG # : use format RAN#55</w:delText>
        </w:r>
      </w:del>
    </w:p>
    <w:p w14:paraId="4EDD0392" w14:textId="77777777" w:rsidR="003C3971" w:rsidRDefault="003C3971" w:rsidP="003C3971">
      <w:pPr>
        <w:pStyle w:val="Guidance"/>
        <w:rPr>
          <w:del w:id="626" w:author="Andre Schevciw" w:date="2017-10-12T08:40:00Z"/>
        </w:rPr>
      </w:pPr>
      <w:del w:id="627" w:author="Andre Schevciw" w:date="2017-10-12T08:40:00Z">
        <w:r>
          <w:delText>CR: four digits, leading zeros as necessary</w:delText>
        </w:r>
      </w:del>
    </w:p>
    <w:p w14:paraId="0FDEE24A" w14:textId="77777777" w:rsidR="003C3971" w:rsidRDefault="003C3971" w:rsidP="003C3971">
      <w:pPr>
        <w:pStyle w:val="Guidance"/>
        <w:rPr>
          <w:del w:id="628" w:author="Andre Schevciw" w:date="2017-10-12T08:40:00Z"/>
        </w:rPr>
      </w:pPr>
      <w:del w:id="629" w:author="Andre Schevciw" w:date="2017-10-12T08:40:00Z">
        <w:r>
          <w:delText>Rev: blank, or number (max two digits)</w:delText>
        </w:r>
      </w:del>
    </w:p>
    <w:p w14:paraId="749BFA16" w14:textId="77777777" w:rsidR="003C3971" w:rsidRDefault="003C3971" w:rsidP="003C3971">
      <w:pPr>
        <w:pStyle w:val="Guidance"/>
        <w:rPr>
          <w:del w:id="630" w:author="Andre Schevciw" w:date="2017-10-12T08:40:00Z"/>
        </w:rPr>
      </w:pPr>
      <w:del w:id="631" w:author="Andre Schevciw" w:date="2017-10-12T08:40:00Z">
        <w:r>
          <w:delText>Cat: use one of the letters A, B, C, D, F</w:delText>
        </w:r>
      </w:del>
    </w:p>
    <w:p w14:paraId="1ED60997" w14:textId="77777777" w:rsidR="003C3971" w:rsidRDefault="003C3971" w:rsidP="003C3971">
      <w:pPr>
        <w:pStyle w:val="Guidance"/>
        <w:rPr>
          <w:del w:id="632" w:author="Andre Schevciw" w:date="2017-10-12T08:40:00Z"/>
        </w:rPr>
      </w:pPr>
      <w:del w:id="633" w:author="Andre Schevciw" w:date="2017-10-12T08:40:00Z">
        <w:r>
          <w:delText>Subject/Comment: for TSs under change control, include full text of the subject field of the Change Request cover</w:delText>
        </w:r>
      </w:del>
    </w:p>
    <w:p w14:paraId="143AB967" w14:textId="77777777" w:rsidR="003C3971" w:rsidRDefault="003C3971" w:rsidP="003C3971">
      <w:pPr>
        <w:pStyle w:val="Guidance"/>
        <w:rPr>
          <w:del w:id="634" w:author="Andre Schevciw" w:date="2017-10-12T08:40:00Z"/>
        </w:rPr>
      </w:pPr>
      <w:del w:id="635" w:author="Andre Schevciw" w:date="2017-10-12T08:40:00Z">
        <w:r>
          <w:delText>New vers: use format n[n].n[n].n[n]</w:delText>
        </w:r>
      </w:del>
    </w:p>
    <w:p w14:paraId="27328CF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1C2B1EE"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59558B02" w14:textId="77777777" w:rsidR="003C3971" w:rsidRPr="00235394" w:rsidRDefault="003C3971" w:rsidP="00C72833">
            <w:pPr>
              <w:pStyle w:val="TAL"/>
              <w:jc w:val="center"/>
              <w:rPr>
                <w:b/>
                <w:sz w:val="16"/>
              </w:rPr>
            </w:pPr>
            <w:r w:rsidRPr="00235394">
              <w:rPr>
                <w:b/>
              </w:rPr>
              <w:t>Change history</w:t>
            </w:r>
          </w:p>
        </w:tc>
      </w:tr>
      <w:tr w:rsidR="003C3971" w:rsidRPr="00235394" w14:paraId="0F695F20" w14:textId="77777777" w:rsidTr="00C72833">
        <w:tblPrEx>
          <w:tblCellMar>
            <w:top w:w="0" w:type="dxa"/>
            <w:bottom w:w="0" w:type="dxa"/>
          </w:tblCellMar>
        </w:tblPrEx>
        <w:tc>
          <w:tcPr>
            <w:tcW w:w="800" w:type="dxa"/>
            <w:shd w:val="pct10" w:color="auto" w:fill="FFFFFF"/>
          </w:tcPr>
          <w:p w14:paraId="6530C8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B75D8AF" w14:textId="77777777" w:rsidR="003C3971" w:rsidRPr="00235394" w:rsidRDefault="00DF2B1F" w:rsidP="00C72833">
            <w:pPr>
              <w:pStyle w:val="TAL"/>
              <w:rPr>
                <w:b/>
                <w:sz w:val="16"/>
              </w:rPr>
            </w:pPr>
            <w:r>
              <w:rPr>
                <w:b/>
                <w:sz w:val="16"/>
              </w:rPr>
              <w:t>Meeting</w:t>
            </w:r>
          </w:p>
        </w:tc>
        <w:tc>
          <w:tcPr>
            <w:tcW w:w="1094" w:type="dxa"/>
            <w:shd w:val="pct10" w:color="auto" w:fill="FFFFFF"/>
          </w:tcPr>
          <w:p w14:paraId="130670E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925A0F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9CD7C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30FDCF8" w14:textId="77777777" w:rsidR="003C3971" w:rsidRPr="00235394" w:rsidRDefault="003C3971" w:rsidP="00C72833">
            <w:pPr>
              <w:pStyle w:val="TAL"/>
              <w:rPr>
                <w:b/>
                <w:sz w:val="16"/>
              </w:rPr>
            </w:pPr>
            <w:r>
              <w:rPr>
                <w:b/>
                <w:sz w:val="16"/>
              </w:rPr>
              <w:t>Cat</w:t>
            </w:r>
          </w:p>
        </w:tc>
        <w:tc>
          <w:tcPr>
            <w:tcW w:w="4962" w:type="dxa"/>
            <w:shd w:val="pct10" w:color="auto" w:fill="FFFFFF"/>
          </w:tcPr>
          <w:p w14:paraId="329CD57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5B6C32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7A4CCC5" w14:textId="77777777" w:rsidTr="00C72833">
        <w:tblPrEx>
          <w:tblCellMar>
            <w:top w:w="0" w:type="dxa"/>
            <w:bottom w:w="0" w:type="dxa"/>
          </w:tblCellMar>
        </w:tblPrEx>
        <w:tc>
          <w:tcPr>
            <w:tcW w:w="800" w:type="dxa"/>
            <w:shd w:val="solid" w:color="FFFFFF" w:fill="auto"/>
          </w:tcPr>
          <w:p w14:paraId="58730BB1" w14:textId="77777777" w:rsidR="003C3971" w:rsidRPr="006B0D02" w:rsidRDefault="006070D4" w:rsidP="00C72833">
            <w:pPr>
              <w:pStyle w:val="TAC"/>
              <w:rPr>
                <w:sz w:val="16"/>
                <w:szCs w:val="16"/>
              </w:rPr>
            </w:pPr>
            <w:ins w:id="636" w:author="Andre Schevciw" w:date="2017-10-12T08:40:00Z">
              <w:r>
                <w:rPr>
                  <w:sz w:val="16"/>
                  <w:szCs w:val="16"/>
                </w:rPr>
                <w:t>10/03/17</w:t>
              </w:r>
            </w:ins>
          </w:p>
        </w:tc>
        <w:tc>
          <w:tcPr>
            <w:tcW w:w="800" w:type="dxa"/>
            <w:shd w:val="solid" w:color="FFFFFF" w:fill="auto"/>
          </w:tcPr>
          <w:p w14:paraId="50946090" w14:textId="77777777" w:rsidR="003C3971" w:rsidRPr="006B0D02" w:rsidRDefault="006070D4" w:rsidP="00C72833">
            <w:pPr>
              <w:pStyle w:val="TAC"/>
              <w:rPr>
                <w:sz w:val="16"/>
                <w:szCs w:val="16"/>
              </w:rPr>
            </w:pPr>
            <w:ins w:id="637" w:author="Andre Schevciw" w:date="2017-10-12T08:40:00Z">
              <w:r>
                <w:rPr>
                  <w:sz w:val="16"/>
                  <w:szCs w:val="16"/>
                </w:rPr>
                <w:t>SA4#95</w:t>
              </w:r>
            </w:ins>
          </w:p>
        </w:tc>
        <w:tc>
          <w:tcPr>
            <w:tcW w:w="1094" w:type="dxa"/>
            <w:shd w:val="solid" w:color="FFFFFF" w:fill="auto"/>
          </w:tcPr>
          <w:p w14:paraId="6749574A" w14:textId="77777777" w:rsidR="003C3971" w:rsidRPr="006B0D02" w:rsidRDefault="006070D4" w:rsidP="00C72833">
            <w:pPr>
              <w:pStyle w:val="TAC"/>
              <w:rPr>
                <w:sz w:val="16"/>
                <w:szCs w:val="16"/>
              </w:rPr>
            </w:pPr>
            <w:ins w:id="638" w:author="Andre Schevciw" w:date="2017-10-12T08:40:00Z">
              <w:r>
                <w:rPr>
                  <w:sz w:val="16"/>
                  <w:szCs w:val="16"/>
                </w:rPr>
                <w:t>S4-170911</w:t>
              </w:r>
            </w:ins>
          </w:p>
        </w:tc>
        <w:tc>
          <w:tcPr>
            <w:tcW w:w="425" w:type="dxa"/>
            <w:shd w:val="solid" w:color="FFFFFF" w:fill="auto"/>
          </w:tcPr>
          <w:p w14:paraId="03A6B011" w14:textId="77777777" w:rsidR="003C3971" w:rsidRPr="006B0D02" w:rsidRDefault="003C3971" w:rsidP="00C72833">
            <w:pPr>
              <w:pStyle w:val="TAL"/>
              <w:rPr>
                <w:sz w:val="16"/>
                <w:szCs w:val="16"/>
              </w:rPr>
            </w:pPr>
          </w:p>
        </w:tc>
        <w:tc>
          <w:tcPr>
            <w:tcW w:w="425" w:type="dxa"/>
            <w:shd w:val="solid" w:color="FFFFFF" w:fill="auto"/>
          </w:tcPr>
          <w:p w14:paraId="2CBD2B28" w14:textId="77777777" w:rsidR="003C3971" w:rsidRPr="006B0D02" w:rsidRDefault="003C3971" w:rsidP="00C72833">
            <w:pPr>
              <w:pStyle w:val="TAR"/>
              <w:rPr>
                <w:sz w:val="16"/>
                <w:szCs w:val="16"/>
              </w:rPr>
            </w:pPr>
          </w:p>
        </w:tc>
        <w:tc>
          <w:tcPr>
            <w:tcW w:w="425" w:type="dxa"/>
            <w:shd w:val="solid" w:color="FFFFFF" w:fill="auto"/>
          </w:tcPr>
          <w:p w14:paraId="702D7319" w14:textId="77777777" w:rsidR="003C3971" w:rsidRPr="006B0D02" w:rsidRDefault="003C3971" w:rsidP="00C72833">
            <w:pPr>
              <w:pStyle w:val="TAC"/>
              <w:rPr>
                <w:sz w:val="16"/>
                <w:szCs w:val="16"/>
              </w:rPr>
            </w:pPr>
          </w:p>
        </w:tc>
        <w:tc>
          <w:tcPr>
            <w:tcW w:w="4962" w:type="dxa"/>
            <w:shd w:val="solid" w:color="FFFFFF" w:fill="auto"/>
          </w:tcPr>
          <w:p w14:paraId="1AA5708F" w14:textId="77777777" w:rsidR="003C3971" w:rsidRPr="006B0D02" w:rsidRDefault="006070D4" w:rsidP="00C72833">
            <w:pPr>
              <w:pStyle w:val="TAL"/>
              <w:rPr>
                <w:sz w:val="16"/>
                <w:szCs w:val="16"/>
              </w:rPr>
            </w:pPr>
            <w:ins w:id="639" w:author="Andre Schevciw" w:date="2017-10-12T08:40:00Z">
              <w:r>
                <w:rPr>
                  <w:sz w:val="16"/>
                  <w:szCs w:val="16"/>
                </w:rPr>
                <w:t>Initial Skeleton Input to SA4#95</w:t>
              </w:r>
            </w:ins>
          </w:p>
        </w:tc>
        <w:tc>
          <w:tcPr>
            <w:tcW w:w="708" w:type="dxa"/>
            <w:shd w:val="solid" w:color="FFFFFF" w:fill="auto"/>
          </w:tcPr>
          <w:p w14:paraId="57DBD5C5" w14:textId="77777777" w:rsidR="006070D4" w:rsidRPr="007D6048" w:rsidRDefault="006070D4" w:rsidP="006070D4">
            <w:pPr>
              <w:pStyle w:val="TAC"/>
              <w:rPr>
                <w:sz w:val="16"/>
                <w:szCs w:val="16"/>
              </w:rPr>
            </w:pPr>
            <w:ins w:id="640" w:author="Andre Schevciw" w:date="2017-10-12T08:40:00Z">
              <w:r>
                <w:rPr>
                  <w:sz w:val="16"/>
                  <w:szCs w:val="16"/>
                </w:rPr>
                <w:t>0.0.1</w:t>
              </w:r>
            </w:ins>
          </w:p>
        </w:tc>
      </w:tr>
      <w:tr w:rsidR="006070D4" w:rsidRPr="006B0D02" w14:paraId="291A5236" w14:textId="77777777" w:rsidTr="00C72833">
        <w:tblPrEx>
          <w:tblCellMar>
            <w:top w:w="0" w:type="dxa"/>
            <w:bottom w:w="0" w:type="dxa"/>
          </w:tblCellMar>
        </w:tblPrEx>
        <w:trPr>
          <w:ins w:id="641" w:author="Andre Schevciw" w:date="2017-10-12T08:40:00Z"/>
        </w:trPr>
        <w:tc>
          <w:tcPr>
            <w:tcW w:w="800" w:type="dxa"/>
            <w:shd w:val="solid" w:color="FFFFFF" w:fill="auto"/>
          </w:tcPr>
          <w:p w14:paraId="7850721C" w14:textId="77777777" w:rsidR="006070D4" w:rsidRDefault="006070D4" w:rsidP="00C72833">
            <w:pPr>
              <w:pStyle w:val="TAC"/>
              <w:rPr>
                <w:ins w:id="642" w:author="Andre Schevciw" w:date="2017-10-12T08:40:00Z"/>
                <w:sz w:val="16"/>
                <w:szCs w:val="16"/>
              </w:rPr>
            </w:pPr>
            <w:ins w:id="643" w:author="Andre Schevciw" w:date="2017-10-12T08:40:00Z">
              <w:r>
                <w:rPr>
                  <w:sz w:val="16"/>
                  <w:szCs w:val="16"/>
                </w:rPr>
                <w:t>10/12/17</w:t>
              </w:r>
            </w:ins>
          </w:p>
        </w:tc>
        <w:tc>
          <w:tcPr>
            <w:tcW w:w="800" w:type="dxa"/>
            <w:shd w:val="solid" w:color="FFFFFF" w:fill="auto"/>
          </w:tcPr>
          <w:p w14:paraId="4136A67D" w14:textId="77777777" w:rsidR="006070D4" w:rsidRDefault="006070D4" w:rsidP="00C72833">
            <w:pPr>
              <w:pStyle w:val="TAC"/>
              <w:rPr>
                <w:ins w:id="644" w:author="Andre Schevciw" w:date="2017-10-12T08:40:00Z"/>
                <w:sz w:val="16"/>
                <w:szCs w:val="16"/>
              </w:rPr>
            </w:pPr>
            <w:ins w:id="645" w:author="Andre Schevciw" w:date="2017-10-12T08:40:00Z">
              <w:r>
                <w:rPr>
                  <w:sz w:val="16"/>
                  <w:szCs w:val="16"/>
                </w:rPr>
                <w:t>SA4#95</w:t>
              </w:r>
            </w:ins>
          </w:p>
        </w:tc>
        <w:tc>
          <w:tcPr>
            <w:tcW w:w="1094" w:type="dxa"/>
            <w:shd w:val="solid" w:color="FFFFFF" w:fill="auto"/>
          </w:tcPr>
          <w:p w14:paraId="689DEF3C" w14:textId="77777777" w:rsidR="006070D4" w:rsidRDefault="006070D4" w:rsidP="00C72833">
            <w:pPr>
              <w:pStyle w:val="TAC"/>
              <w:rPr>
                <w:ins w:id="646" w:author="Andre Schevciw" w:date="2017-10-12T08:40:00Z"/>
                <w:sz w:val="16"/>
                <w:szCs w:val="16"/>
              </w:rPr>
            </w:pPr>
            <w:ins w:id="647" w:author="Andre Schevciw" w:date="2017-10-12T08:40:00Z">
              <w:r>
                <w:rPr>
                  <w:sz w:val="16"/>
                  <w:szCs w:val="16"/>
                </w:rPr>
                <w:t>S4-171043</w:t>
              </w:r>
            </w:ins>
          </w:p>
        </w:tc>
        <w:tc>
          <w:tcPr>
            <w:tcW w:w="425" w:type="dxa"/>
            <w:shd w:val="solid" w:color="FFFFFF" w:fill="auto"/>
          </w:tcPr>
          <w:p w14:paraId="0DEFCB3C" w14:textId="77777777" w:rsidR="006070D4" w:rsidRPr="006B0D02" w:rsidRDefault="006070D4" w:rsidP="00C72833">
            <w:pPr>
              <w:pStyle w:val="TAL"/>
              <w:rPr>
                <w:ins w:id="648" w:author="Andre Schevciw" w:date="2017-10-12T08:40:00Z"/>
                <w:sz w:val="16"/>
                <w:szCs w:val="16"/>
              </w:rPr>
            </w:pPr>
          </w:p>
        </w:tc>
        <w:tc>
          <w:tcPr>
            <w:tcW w:w="425" w:type="dxa"/>
            <w:shd w:val="solid" w:color="FFFFFF" w:fill="auto"/>
          </w:tcPr>
          <w:p w14:paraId="435468A1" w14:textId="77777777" w:rsidR="006070D4" w:rsidRPr="006B0D02" w:rsidRDefault="006070D4" w:rsidP="00C72833">
            <w:pPr>
              <w:pStyle w:val="TAR"/>
              <w:rPr>
                <w:ins w:id="649" w:author="Andre Schevciw" w:date="2017-10-12T08:40:00Z"/>
                <w:sz w:val="16"/>
                <w:szCs w:val="16"/>
              </w:rPr>
            </w:pPr>
          </w:p>
        </w:tc>
        <w:tc>
          <w:tcPr>
            <w:tcW w:w="425" w:type="dxa"/>
            <w:shd w:val="solid" w:color="FFFFFF" w:fill="auto"/>
          </w:tcPr>
          <w:p w14:paraId="183ECC4C" w14:textId="77777777" w:rsidR="006070D4" w:rsidRPr="006B0D02" w:rsidRDefault="006070D4" w:rsidP="00C72833">
            <w:pPr>
              <w:pStyle w:val="TAC"/>
              <w:rPr>
                <w:ins w:id="650" w:author="Andre Schevciw" w:date="2017-10-12T08:40:00Z"/>
                <w:sz w:val="16"/>
                <w:szCs w:val="16"/>
              </w:rPr>
            </w:pPr>
          </w:p>
        </w:tc>
        <w:tc>
          <w:tcPr>
            <w:tcW w:w="4962" w:type="dxa"/>
            <w:shd w:val="solid" w:color="FFFFFF" w:fill="auto"/>
          </w:tcPr>
          <w:p w14:paraId="3C3030FD" w14:textId="77777777" w:rsidR="006070D4" w:rsidRDefault="006070D4" w:rsidP="00C72833">
            <w:pPr>
              <w:pStyle w:val="TAL"/>
              <w:rPr>
                <w:ins w:id="651" w:author="Andre Schevciw" w:date="2017-10-12T08:40:00Z"/>
                <w:sz w:val="16"/>
                <w:szCs w:val="16"/>
              </w:rPr>
            </w:pPr>
            <w:ins w:id="652" w:author="Andre Schevciw" w:date="2017-10-12T08:40:00Z">
              <w:r>
                <w:rPr>
                  <w:sz w:val="16"/>
                  <w:szCs w:val="16"/>
                </w:rPr>
                <w:t>Output of SA4#95</w:t>
              </w:r>
            </w:ins>
          </w:p>
        </w:tc>
        <w:tc>
          <w:tcPr>
            <w:tcW w:w="708" w:type="dxa"/>
            <w:shd w:val="solid" w:color="FFFFFF" w:fill="auto"/>
          </w:tcPr>
          <w:p w14:paraId="1FD4284A" w14:textId="77777777" w:rsidR="006070D4" w:rsidRDefault="006070D4" w:rsidP="006070D4">
            <w:pPr>
              <w:pStyle w:val="TAC"/>
              <w:rPr>
                <w:ins w:id="653" w:author="Andre Schevciw" w:date="2017-10-12T08:40:00Z"/>
                <w:sz w:val="16"/>
                <w:szCs w:val="16"/>
              </w:rPr>
            </w:pPr>
            <w:ins w:id="654" w:author="Andre Schevciw" w:date="2017-10-12T08:40:00Z">
              <w:r>
                <w:rPr>
                  <w:sz w:val="16"/>
                  <w:szCs w:val="16"/>
                </w:rPr>
                <w:t>0.0.2</w:t>
              </w:r>
            </w:ins>
          </w:p>
        </w:tc>
      </w:tr>
    </w:tbl>
    <w:p w14:paraId="2BE76C33" w14:textId="77777777" w:rsidR="003C3971" w:rsidRPr="00235394" w:rsidRDefault="003C3971" w:rsidP="003C3971">
      <w:pPr>
        <w:rPr>
          <w:del w:id="655" w:author="Andre Schevciw" w:date="2017-10-12T08:40:00Z"/>
        </w:rPr>
      </w:pPr>
    </w:p>
    <w:p w14:paraId="682EBAD0" w14:textId="77777777" w:rsidR="003C3971" w:rsidRDefault="003C3971" w:rsidP="003C3971">
      <w:pPr>
        <w:pStyle w:val="Guidance"/>
        <w:rPr>
          <w:del w:id="656" w:author="Andre Schevciw" w:date="2017-10-12T08:40:00Z"/>
        </w:rPr>
      </w:pPr>
      <w:del w:id="657" w:author="Andre Schevciw" w:date="2017-10-12T08:40:00Z">
        <w:r>
          <w:br w:type="page"/>
        </w:r>
        <w:r>
          <w:lastRenderedPageBreak/>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6DFB53A7" w14:textId="77777777" w:rsidTr="00C72833">
        <w:tblPrEx>
          <w:tblCellMar>
            <w:top w:w="0" w:type="dxa"/>
            <w:bottom w:w="0" w:type="dxa"/>
          </w:tblCellMar>
        </w:tblPrEx>
        <w:trPr>
          <w:del w:id="658" w:author="Andre Schevciw" w:date="2017-10-12T08:40:00Z"/>
        </w:trPr>
        <w:tc>
          <w:tcPr>
            <w:tcW w:w="1134" w:type="dxa"/>
            <w:shd w:val="solid" w:color="FFFFFF" w:fill="auto"/>
          </w:tcPr>
          <w:p w14:paraId="63C1B90B" w14:textId="77777777" w:rsidR="003C3971" w:rsidRPr="00235394" w:rsidRDefault="003C3971" w:rsidP="00C72833">
            <w:pPr>
              <w:pStyle w:val="Guidance"/>
              <w:rPr>
                <w:del w:id="659" w:author="Andre Schevciw" w:date="2017-10-12T08:40:00Z"/>
              </w:rPr>
            </w:pPr>
            <w:bookmarkStart w:id="660" w:name="OLE_LINK15"/>
            <w:bookmarkStart w:id="661" w:name="OLE_LINK16"/>
            <w:bookmarkStart w:id="662" w:name="OLE_LINK17"/>
            <w:del w:id="663" w:author="Andre Schevciw" w:date="2017-10-12T08:40:00Z">
              <w:r w:rsidRPr="00235394">
                <w:delText>2001-07</w:delText>
              </w:r>
            </w:del>
          </w:p>
        </w:tc>
        <w:tc>
          <w:tcPr>
            <w:tcW w:w="4533" w:type="dxa"/>
            <w:shd w:val="solid" w:color="FFFFFF" w:fill="auto"/>
          </w:tcPr>
          <w:p w14:paraId="19E4C206" w14:textId="77777777" w:rsidR="003C3971" w:rsidRPr="00235394" w:rsidRDefault="003C3971" w:rsidP="00C72833">
            <w:pPr>
              <w:pStyle w:val="Guidance"/>
              <w:rPr>
                <w:del w:id="664" w:author="Andre Schevciw" w:date="2017-10-12T08:40:00Z"/>
              </w:rPr>
            </w:pPr>
            <w:del w:id="665" w:author="Andre Schevciw" w:date="2017-10-12T08:40:00Z">
              <w:r w:rsidRPr="00235394">
                <w:delText>Copyright date changed to 2001; space character added before TTC in copyright notification; space character before first reference deleted.</w:delText>
              </w:r>
            </w:del>
          </w:p>
        </w:tc>
        <w:tc>
          <w:tcPr>
            <w:tcW w:w="712" w:type="dxa"/>
            <w:shd w:val="solid" w:color="FFFFFF" w:fill="auto"/>
          </w:tcPr>
          <w:p w14:paraId="77F430A6" w14:textId="77777777" w:rsidR="003C3971" w:rsidRPr="00235394" w:rsidRDefault="003C3971" w:rsidP="00C72833">
            <w:pPr>
              <w:pStyle w:val="Guidance"/>
              <w:jc w:val="center"/>
              <w:rPr>
                <w:del w:id="666" w:author="Andre Schevciw" w:date="2017-10-12T08:40:00Z"/>
              </w:rPr>
            </w:pPr>
            <w:del w:id="667" w:author="Andre Schevciw" w:date="2017-10-12T08:40:00Z">
              <w:r w:rsidRPr="00235394">
                <w:delText>1.3.3</w:delText>
              </w:r>
            </w:del>
          </w:p>
        </w:tc>
      </w:tr>
      <w:tr w:rsidR="003C3971" w:rsidRPr="00235394" w14:paraId="111B666D" w14:textId="77777777" w:rsidTr="00C72833">
        <w:tblPrEx>
          <w:tblCellMar>
            <w:top w:w="0" w:type="dxa"/>
            <w:bottom w:w="0" w:type="dxa"/>
          </w:tblCellMar>
        </w:tblPrEx>
        <w:trPr>
          <w:del w:id="668" w:author="Andre Schevciw" w:date="2017-10-12T08:40:00Z"/>
        </w:trPr>
        <w:tc>
          <w:tcPr>
            <w:tcW w:w="1134" w:type="dxa"/>
            <w:tcBorders>
              <w:bottom w:val="nil"/>
            </w:tcBorders>
            <w:shd w:val="solid" w:color="FFFFFF" w:fill="auto"/>
          </w:tcPr>
          <w:p w14:paraId="5DC5178A" w14:textId="77777777" w:rsidR="003C3971" w:rsidRPr="00235394" w:rsidRDefault="003C3971" w:rsidP="00C72833">
            <w:pPr>
              <w:pStyle w:val="Guidance"/>
              <w:rPr>
                <w:del w:id="669" w:author="Andre Schevciw" w:date="2017-10-12T08:40:00Z"/>
              </w:rPr>
            </w:pPr>
            <w:del w:id="670" w:author="Andre Schevciw" w:date="2017-10-12T08:40:00Z">
              <w:r w:rsidRPr="00235394">
                <w:delText>2002-01</w:delText>
              </w:r>
            </w:del>
          </w:p>
        </w:tc>
        <w:tc>
          <w:tcPr>
            <w:tcW w:w="4533" w:type="dxa"/>
            <w:tcBorders>
              <w:bottom w:val="nil"/>
            </w:tcBorders>
            <w:shd w:val="solid" w:color="FFFFFF" w:fill="auto"/>
          </w:tcPr>
          <w:p w14:paraId="6D24FC4C" w14:textId="77777777" w:rsidR="003C3971" w:rsidRPr="00235394" w:rsidRDefault="003C3971" w:rsidP="00C72833">
            <w:pPr>
              <w:pStyle w:val="Guidance"/>
              <w:rPr>
                <w:del w:id="671" w:author="Andre Schevciw" w:date="2017-10-12T08:40:00Z"/>
              </w:rPr>
            </w:pPr>
            <w:del w:id="672" w:author="Andre Schevciw" w:date="2017-10-12T08:40:00Z">
              <w:r w:rsidRPr="00235394">
                <w:delText>Copyright date changed to 2002.</w:delText>
              </w:r>
            </w:del>
          </w:p>
        </w:tc>
        <w:tc>
          <w:tcPr>
            <w:tcW w:w="712" w:type="dxa"/>
            <w:tcBorders>
              <w:bottom w:val="nil"/>
            </w:tcBorders>
            <w:shd w:val="solid" w:color="FFFFFF" w:fill="auto"/>
          </w:tcPr>
          <w:p w14:paraId="3EEFD06B" w14:textId="77777777" w:rsidR="003C3971" w:rsidRPr="00235394" w:rsidRDefault="003C3971" w:rsidP="00C72833">
            <w:pPr>
              <w:pStyle w:val="Guidance"/>
              <w:jc w:val="center"/>
              <w:rPr>
                <w:del w:id="673" w:author="Andre Schevciw" w:date="2017-10-12T08:40:00Z"/>
              </w:rPr>
            </w:pPr>
            <w:del w:id="674" w:author="Andre Schevciw" w:date="2017-10-12T08:40:00Z">
              <w:r w:rsidRPr="00235394">
                <w:delText>1.3.4</w:delText>
              </w:r>
            </w:del>
          </w:p>
        </w:tc>
      </w:tr>
      <w:tr w:rsidR="003C3971" w:rsidRPr="00235394" w14:paraId="259A36C5" w14:textId="77777777" w:rsidTr="00C72833">
        <w:tblPrEx>
          <w:tblCellMar>
            <w:top w:w="0" w:type="dxa"/>
            <w:bottom w:w="0" w:type="dxa"/>
          </w:tblCellMar>
        </w:tblPrEx>
        <w:trPr>
          <w:del w:id="675" w:author="Andre Schevciw" w:date="2017-10-12T08:40:00Z"/>
        </w:trPr>
        <w:tc>
          <w:tcPr>
            <w:tcW w:w="1134" w:type="dxa"/>
            <w:tcBorders>
              <w:bottom w:val="nil"/>
            </w:tcBorders>
            <w:shd w:val="solid" w:color="FFFFFF" w:fill="auto"/>
          </w:tcPr>
          <w:p w14:paraId="633516FF" w14:textId="77777777" w:rsidR="003C3971" w:rsidRPr="00235394" w:rsidRDefault="003C3971" w:rsidP="00C72833">
            <w:pPr>
              <w:pStyle w:val="Guidance"/>
              <w:rPr>
                <w:del w:id="676" w:author="Andre Schevciw" w:date="2017-10-12T08:40:00Z"/>
              </w:rPr>
            </w:pPr>
            <w:del w:id="677" w:author="Andre Schevciw" w:date="2017-10-12T08:40:00Z">
              <w:r w:rsidRPr="00235394">
                <w:delText>2002-07</w:delText>
              </w:r>
            </w:del>
          </w:p>
        </w:tc>
        <w:tc>
          <w:tcPr>
            <w:tcW w:w="4533" w:type="dxa"/>
            <w:tcBorders>
              <w:bottom w:val="nil"/>
            </w:tcBorders>
            <w:shd w:val="solid" w:color="FFFFFF" w:fill="auto"/>
          </w:tcPr>
          <w:p w14:paraId="06C025B5" w14:textId="77777777" w:rsidR="003C3971" w:rsidRPr="00235394" w:rsidRDefault="003C3971" w:rsidP="00C72833">
            <w:pPr>
              <w:pStyle w:val="Guidance"/>
              <w:rPr>
                <w:del w:id="678" w:author="Andre Schevciw" w:date="2017-10-12T08:40:00Z"/>
              </w:rPr>
            </w:pPr>
            <w:del w:id="679" w:author="Andre Schevciw" w:date="2017-10-12T08:40:00Z">
              <w:r w:rsidRPr="00235394">
                <w:delText>Extra Releases added to title area.</w:delText>
              </w:r>
            </w:del>
          </w:p>
        </w:tc>
        <w:tc>
          <w:tcPr>
            <w:tcW w:w="712" w:type="dxa"/>
            <w:tcBorders>
              <w:bottom w:val="nil"/>
            </w:tcBorders>
            <w:shd w:val="solid" w:color="FFFFFF" w:fill="auto"/>
          </w:tcPr>
          <w:p w14:paraId="147347E7" w14:textId="77777777" w:rsidR="003C3971" w:rsidRPr="00235394" w:rsidRDefault="003C3971" w:rsidP="00C72833">
            <w:pPr>
              <w:pStyle w:val="Guidance"/>
              <w:jc w:val="center"/>
              <w:rPr>
                <w:del w:id="680" w:author="Andre Schevciw" w:date="2017-10-12T08:40:00Z"/>
              </w:rPr>
            </w:pPr>
            <w:del w:id="681" w:author="Andre Schevciw" w:date="2017-10-12T08:40:00Z">
              <w:r w:rsidRPr="00235394">
                <w:delText>1.3.5</w:delText>
              </w:r>
            </w:del>
          </w:p>
        </w:tc>
      </w:tr>
      <w:tr w:rsidR="003C3971" w:rsidRPr="00235394" w14:paraId="28DA420B"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82"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833F2D8" w14:textId="77777777" w:rsidR="003C3971" w:rsidRPr="00235394" w:rsidRDefault="003C3971" w:rsidP="00C72833">
            <w:pPr>
              <w:spacing w:after="0"/>
              <w:rPr>
                <w:del w:id="683" w:author="Andre Schevciw" w:date="2017-10-12T08:40:00Z"/>
                <w:i/>
                <w:iCs/>
                <w:snapToGrid w:val="0"/>
                <w:color w:val="0000FF"/>
              </w:rPr>
            </w:pPr>
            <w:del w:id="684" w:author="Andre Schevciw" w:date="2017-10-12T08:40:00Z">
              <w:r w:rsidRPr="00235394">
                <w:rPr>
                  <w:i/>
                  <w:iCs/>
                  <w:snapToGrid w:val="0"/>
                  <w:color w:val="0000FF"/>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BF802B0" w14:textId="77777777" w:rsidR="003C3971" w:rsidRPr="00235394" w:rsidRDefault="003C3971" w:rsidP="00C72833">
            <w:pPr>
              <w:spacing w:after="0"/>
              <w:rPr>
                <w:del w:id="685" w:author="Andre Schevciw" w:date="2017-10-12T08:40:00Z"/>
                <w:i/>
                <w:iCs/>
                <w:snapToGrid w:val="0"/>
                <w:color w:val="0000FF"/>
              </w:rPr>
            </w:pPr>
            <w:del w:id="686" w:author="Andre Schevciw" w:date="2017-10-12T08:40:00Z">
              <w:r w:rsidRPr="00235394">
                <w:rPr>
                  <w:i/>
                  <w:iCs/>
                  <w:snapToGrid w:val="0"/>
                  <w:color w:val="0000FF"/>
                </w:rPr>
                <w:delText>“TM” added to 3GPP logo</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8BF8F3" w14:textId="77777777" w:rsidR="003C3971" w:rsidRPr="00235394" w:rsidRDefault="003C3971" w:rsidP="00C72833">
            <w:pPr>
              <w:spacing w:after="0"/>
              <w:jc w:val="center"/>
              <w:rPr>
                <w:del w:id="687" w:author="Andre Schevciw" w:date="2017-10-12T08:40:00Z"/>
                <w:i/>
                <w:iCs/>
                <w:snapToGrid w:val="0"/>
                <w:color w:val="0000FF"/>
              </w:rPr>
            </w:pPr>
            <w:del w:id="688" w:author="Andre Schevciw" w:date="2017-10-12T08:40:00Z">
              <w:r w:rsidRPr="00235394">
                <w:rPr>
                  <w:i/>
                  <w:iCs/>
                  <w:snapToGrid w:val="0"/>
                  <w:color w:val="0000FF"/>
                </w:rPr>
                <w:delText>1.3.6</w:delText>
              </w:r>
            </w:del>
          </w:p>
        </w:tc>
      </w:tr>
      <w:tr w:rsidR="003C3971" w:rsidRPr="00235394" w14:paraId="35C4D0C8"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89"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8246993" w14:textId="77777777" w:rsidR="003C3971" w:rsidRPr="00235394" w:rsidRDefault="003C3971" w:rsidP="00C72833">
            <w:pPr>
              <w:spacing w:after="0"/>
              <w:rPr>
                <w:del w:id="690" w:author="Andre Schevciw" w:date="2017-10-12T08:40:00Z"/>
                <w:i/>
                <w:iCs/>
                <w:snapToGrid w:val="0"/>
                <w:color w:val="0000FF"/>
              </w:rPr>
            </w:pPr>
            <w:del w:id="691" w:author="Andre Schevciw" w:date="2017-10-12T08:40:00Z">
              <w:r w:rsidRPr="00235394">
                <w:rPr>
                  <w:i/>
                  <w:iCs/>
                  <w:snapToGrid w:val="0"/>
                  <w:color w:val="0000FF"/>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7F3147B" w14:textId="77777777" w:rsidR="003C3971" w:rsidRPr="00235394" w:rsidRDefault="003C3971" w:rsidP="00C72833">
            <w:pPr>
              <w:spacing w:after="0"/>
              <w:rPr>
                <w:del w:id="692" w:author="Andre Schevciw" w:date="2017-10-12T08:40:00Z"/>
                <w:i/>
                <w:iCs/>
                <w:snapToGrid w:val="0"/>
                <w:color w:val="0000FF"/>
              </w:rPr>
            </w:pPr>
            <w:del w:id="693" w:author="Andre Schevciw" w:date="2017-10-12T08:40:00Z">
              <w:r w:rsidRPr="00235394">
                <w:rPr>
                  <w:i/>
                  <w:iCs/>
                  <w:snapToGrid w:val="0"/>
                  <w:color w:val="0000FF"/>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36571A0" w14:textId="77777777" w:rsidR="003C3971" w:rsidRPr="00235394" w:rsidRDefault="003C3971" w:rsidP="00C72833">
            <w:pPr>
              <w:spacing w:after="0"/>
              <w:jc w:val="center"/>
              <w:rPr>
                <w:del w:id="694" w:author="Andre Schevciw" w:date="2017-10-12T08:40:00Z"/>
                <w:i/>
                <w:iCs/>
                <w:snapToGrid w:val="0"/>
                <w:color w:val="0000FF"/>
              </w:rPr>
            </w:pPr>
            <w:del w:id="695" w:author="Andre Schevciw" w:date="2017-10-12T08:40:00Z">
              <w:r w:rsidRPr="00235394">
                <w:rPr>
                  <w:i/>
                  <w:iCs/>
                  <w:snapToGrid w:val="0"/>
                  <w:color w:val="0000FF"/>
                </w:rPr>
                <w:delText>1.3.7</w:delText>
              </w:r>
            </w:del>
          </w:p>
        </w:tc>
      </w:tr>
      <w:tr w:rsidR="003C3971" w:rsidRPr="00235394" w14:paraId="673DA1A5"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696"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A8A5156" w14:textId="77777777" w:rsidR="003C3971" w:rsidRPr="00235394" w:rsidRDefault="003C3971" w:rsidP="00C72833">
            <w:pPr>
              <w:spacing w:after="0"/>
              <w:rPr>
                <w:del w:id="697" w:author="Andre Schevciw" w:date="2017-10-12T08:40:00Z"/>
                <w:i/>
                <w:iCs/>
                <w:snapToGrid w:val="0"/>
                <w:color w:val="0000FF"/>
              </w:rPr>
            </w:pPr>
            <w:del w:id="698" w:author="Andre Schevciw" w:date="2017-10-12T08:40:00Z">
              <w:r w:rsidRPr="00235394">
                <w:rPr>
                  <w:i/>
                  <w:iCs/>
                  <w:snapToGrid w:val="0"/>
                  <w:color w:val="0000FF"/>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75F316E" w14:textId="77777777" w:rsidR="003C3971" w:rsidRPr="00235394" w:rsidRDefault="003C3971" w:rsidP="00C72833">
            <w:pPr>
              <w:spacing w:after="0"/>
              <w:rPr>
                <w:del w:id="699" w:author="Andre Schevciw" w:date="2017-10-12T08:40:00Z"/>
                <w:i/>
                <w:iCs/>
                <w:snapToGrid w:val="0"/>
                <w:color w:val="0000FF"/>
              </w:rPr>
            </w:pPr>
            <w:del w:id="700" w:author="Andre Schevciw" w:date="2017-10-12T08:40:00Z">
              <w:r w:rsidRPr="00235394">
                <w:rPr>
                  <w:i/>
                  <w:iCs/>
                  <w:snapToGrid w:val="0"/>
                  <w:color w:val="0000FF"/>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9F7ECA0" w14:textId="77777777" w:rsidR="003C3971" w:rsidRPr="00235394" w:rsidRDefault="003C3971" w:rsidP="00C72833">
            <w:pPr>
              <w:spacing w:after="0"/>
              <w:jc w:val="center"/>
              <w:rPr>
                <w:del w:id="701" w:author="Andre Schevciw" w:date="2017-10-12T08:40:00Z"/>
                <w:i/>
                <w:iCs/>
                <w:snapToGrid w:val="0"/>
                <w:color w:val="0000FF"/>
              </w:rPr>
            </w:pPr>
            <w:del w:id="702" w:author="Andre Schevciw" w:date="2017-10-12T08:40:00Z">
              <w:r w:rsidRPr="00235394">
                <w:rPr>
                  <w:i/>
                  <w:iCs/>
                  <w:snapToGrid w:val="0"/>
                  <w:color w:val="0000FF"/>
                </w:rPr>
                <w:delText>14.0</w:delText>
              </w:r>
            </w:del>
          </w:p>
        </w:tc>
      </w:tr>
      <w:tr w:rsidR="003C3971" w:rsidRPr="00235394" w14:paraId="6D29C36E"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703"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6F29E2" w14:textId="77777777" w:rsidR="003C3971" w:rsidRPr="00235394" w:rsidRDefault="003C3971" w:rsidP="00C72833">
            <w:pPr>
              <w:spacing w:after="0"/>
              <w:rPr>
                <w:del w:id="704" w:author="Andre Schevciw" w:date="2017-10-12T08:40:00Z"/>
                <w:i/>
                <w:iCs/>
                <w:snapToGrid w:val="0"/>
                <w:color w:val="0000FF"/>
              </w:rPr>
            </w:pPr>
            <w:del w:id="705" w:author="Andre Schevciw" w:date="2017-10-12T08:40:00Z">
              <w:r w:rsidRPr="00235394">
                <w:rPr>
                  <w:i/>
                  <w:iCs/>
                  <w:snapToGrid w:val="0"/>
                  <w:color w:val="0000FF"/>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A68F01" w14:textId="77777777" w:rsidR="003C3971" w:rsidRPr="00235394" w:rsidRDefault="003C3971" w:rsidP="00C72833">
            <w:pPr>
              <w:spacing w:after="0"/>
              <w:rPr>
                <w:del w:id="706" w:author="Andre Schevciw" w:date="2017-10-12T08:40:00Z"/>
                <w:i/>
                <w:iCs/>
                <w:snapToGrid w:val="0"/>
                <w:color w:val="0000FF"/>
              </w:rPr>
            </w:pPr>
            <w:del w:id="707" w:author="Andre Schevciw" w:date="2017-10-12T08:40:00Z">
              <w:r w:rsidRPr="00235394">
                <w:rPr>
                  <w:i/>
                  <w:iCs/>
                  <w:snapToGrid w:val="0"/>
                  <w:color w:val="0000FF"/>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9C8F347" w14:textId="77777777" w:rsidR="003C3971" w:rsidRPr="00235394" w:rsidRDefault="003C3971" w:rsidP="00C72833">
            <w:pPr>
              <w:spacing w:after="0"/>
              <w:jc w:val="center"/>
              <w:rPr>
                <w:del w:id="708" w:author="Andre Schevciw" w:date="2017-10-12T08:40:00Z"/>
                <w:i/>
                <w:iCs/>
                <w:snapToGrid w:val="0"/>
                <w:color w:val="0000FF"/>
              </w:rPr>
            </w:pPr>
            <w:del w:id="709" w:author="Andre Schevciw" w:date="2017-10-12T08:40:00Z">
              <w:r w:rsidRPr="00235394">
                <w:rPr>
                  <w:i/>
                  <w:iCs/>
                  <w:snapToGrid w:val="0"/>
                  <w:color w:val="0000FF"/>
                </w:rPr>
                <w:delText>1.5.0</w:delText>
              </w:r>
            </w:del>
          </w:p>
        </w:tc>
      </w:tr>
      <w:tr w:rsidR="003C3971" w:rsidRPr="00235394" w14:paraId="154D42B5"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710"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63B4E97" w14:textId="77777777" w:rsidR="003C3971" w:rsidRPr="00235394" w:rsidRDefault="003C3971" w:rsidP="00C72833">
            <w:pPr>
              <w:spacing w:after="0"/>
              <w:rPr>
                <w:del w:id="711" w:author="Andre Schevciw" w:date="2017-10-12T08:40:00Z"/>
                <w:i/>
                <w:iCs/>
                <w:snapToGrid w:val="0"/>
                <w:color w:val="0000FF"/>
              </w:rPr>
            </w:pPr>
            <w:del w:id="712" w:author="Andre Schevciw" w:date="2017-10-12T08:40: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C42EBF8" w14:textId="77777777" w:rsidR="003C3971" w:rsidRPr="00235394" w:rsidRDefault="003C3971" w:rsidP="00C72833">
            <w:pPr>
              <w:spacing w:after="0"/>
              <w:rPr>
                <w:del w:id="713" w:author="Andre Schevciw" w:date="2017-10-12T08:40:00Z"/>
                <w:i/>
                <w:iCs/>
                <w:snapToGrid w:val="0"/>
                <w:color w:val="0000FF"/>
              </w:rPr>
            </w:pPr>
            <w:del w:id="714" w:author="Andre Schevciw" w:date="2017-10-12T08:40:00Z">
              <w:r w:rsidRPr="00235394">
                <w:rPr>
                  <w:i/>
                  <w:iCs/>
                  <w:snapToGrid w:val="0"/>
                  <w:color w:val="0000FF"/>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E635F57" w14:textId="77777777" w:rsidR="003C3971" w:rsidRPr="00235394" w:rsidRDefault="003C3971" w:rsidP="00C72833">
            <w:pPr>
              <w:spacing w:after="0"/>
              <w:jc w:val="center"/>
              <w:rPr>
                <w:del w:id="715" w:author="Andre Schevciw" w:date="2017-10-12T08:40:00Z"/>
                <w:i/>
                <w:iCs/>
                <w:snapToGrid w:val="0"/>
                <w:color w:val="0000FF"/>
              </w:rPr>
            </w:pPr>
            <w:del w:id="716" w:author="Andre Schevciw" w:date="2017-10-12T08:40:00Z">
              <w:r w:rsidRPr="00235394">
                <w:rPr>
                  <w:i/>
                  <w:iCs/>
                  <w:snapToGrid w:val="0"/>
                  <w:color w:val="0000FF"/>
                </w:rPr>
                <w:delText>1.6.0</w:delText>
              </w:r>
            </w:del>
          </w:p>
        </w:tc>
      </w:tr>
      <w:tr w:rsidR="003C3971" w:rsidRPr="00235394" w14:paraId="064B84C3"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717"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004D2C6" w14:textId="77777777" w:rsidR="003C3971" w:rsidRPr="00235394" w:rsidRDefault="003C3971" w:rsidP="00C72833">
            <w:pPr>
              <w:spacing w:after="0"/>
              <w:rPr>
                <w:del w:id="718" w:author="Andre Schevciw" w:date="2017-10-12T08:40:00Z"/>
                <w:rFonts w:ascii="Arial" w:hAnsi="Arial"/>
                <w:snapToGrid w:val="0"/>
                <w:color w:val="000000"/>
                <w:sz w:val="16"/>
              </w:rPr>
            </w:pPr>
            <w:del w:id="719" w:author="Andre Schevciw" w:date="2017-10-12T08:40:00Z">
              <w:r w:rsidRPr="00235394">
                <w:rPr>
                  <w:i/>
                  <w:iCs/>
                  <w:snapToGrid w:val="0"/>
                  <w:color w:val="0000FF"/>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16D889" w14:textId="77777777" w:rsidR="003C3971" w:rsidRPr="00235394" w:rsidRDefault="003C3971" w:rsidP="00C72833">
            <w:pPr>
              <w:spacing w:after="0"/>
              <w:rPr>
                <w:del w:id="720" w:author="Andre Schevciw" w:date="2017-10-12T08:40:00Z"/>
                <w:rFonts w:ascii="Arial" w:hAnsi="Arial"/>
                <w:snapToGrid w:val="0"/>
                <w:color w:val="000000"/>
                <w:sz w:val="16"/>
              </w:rPr>
            </w:pPr>
            <w:del w:id="721" w:author="Andre Schevciw" w:date="2017-10-12T08:40:00Z">
              <w:r w:rsidRPr="00235394">
                <w:rPr>
                  <w:i/>
                  <w:iCs/>
                  <w:snapToGrid w:val="0"/>
                  <w:color w:val="0000FF"/>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7DDB1B" w14:textId="77777777" w:rsidR="003C3971" w:rsidRPr="00235394" w:rsidRDefault="003C3971" w:rsidP="00C72833">
            <w:pPr>
              <w:spacing w:after="0"/>
              <w:jc w:val="center"/>
              <w:rPr>
                <w:del w:id="722" w:author="Andre Schevciw" w:date="2017-10-12T08:40:00Z"/>
                <w:i/>
                <w:iCs/>
                <w:snapToGrid w:val="0"/>
                <w:color w:val="0000FF"/>
              </w:rPr>
            </w:pPr>
            <w:del w:id="723" w:author="Andre Schevciw" w:date="2017-10-12T08:40:00Z">
              <w:r w:rsidRPr="00235394">
                <w:rPr>
                  <w:i/>
                  <w:iCs/>
                  <w:snapToGrid w:val="0"/>
                  <w:color w:val="0000FF"/>
                </w:rPr>
                <w:delText>1.6.1</w:delText>
              </w:r>
            </w:del>
          </w:p>
        </w:tc>
      </w:tr>
      <w:tr w:rsidR="003C3971" w:rsidRPr="00235394" w14:paraId="28B2348F" w14:textId="77777777" w:rsidTr="00C72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del w:id="724"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30DA2D" w14:textId="77777777" w:rsidR="003C3971" w:rsidRPr="00235394" w:rsidRDefault="003C3971" w:rsidP="00C72833">
            <w:pPr>
              <w:spacing w:after="0"/>
              <w:rPr>
                <w:del w:id="725" w:author="Andre Schevciw" w:date="2017-10-12T08:40:00Z"/>
                <w:rFonts w:ascii="Arial" w:hAnsi="Arial"/>
                <w:snapToGrid w:val="0"/>
                <w:color w:val="000000"/>
                <w:sz w:val="16"/>
              </w:rPr>
            </w:pPr>
            <w:del w:id="726" w:author="Andre Schevciw" w:date="2017-10-12T08:40:00Z">
              <w:r w:rsidRPr="00235394">
                <w:rPr>
                  <w:i/>
                  <w:iCs/>
                  <w:snapToGrid w:val="0"/>
                  <w:color w:val="0000FF"/>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2E9FB3" w14:textId="77777777" w:rsidR="003C3971" w:rsidRPr="00235394" w:rsidRDefault="003C3971" w:rsidP="00C72833">
            <w:pPr>
              <w:spacing w:after="0"/>
              <w:rPr>
                <w:del w:id="727" w:author="Andre Schevciw" w:date="2017-10-12T08:40:00Z"/>
                <w:rFonts w:ascii="Arial" w:hAnsi="Arial"/>
                <w:snapToGrid w:val="0"/>
                <w:color w:val="000000"/>
                <w:sz w:val="16"/>
              </w:rPr>
            </w:pPr>
            <w:del w:id="728" w:author="Andre Schevciw" w:date="2017-10-12T08:40:00Z">
              <w:r w:rsidRPr="00235394">
                <w:rPr>
                  <w:i/>
                  <w:iCs/>
                  <w:snapToGrid w:val="0"/>
                  <w:color w:val="0000FF"/>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B18E71" w14:textId="77777777" w:rsidR="003C3971" w:rsidRPr="00235394" w:rsidRDefault="003C3971" w:rsidP="00C72833">
            <w:pPr>
              <w:spacing w:after="0"/>
              <w:jc w:val="center"/>
              <w:rPr>
                <w:del w:id="729" w:author="Andre Schevciw" w:date="2017-10-12T08:40:00Z"/>
                <w:i/>
                <w:iCs/>
                <w:snapToGrid w:val="0"/>
                <w:color w:val="0000FF"/>
              </w:rPr>
            </w:pPr>
            <w:del w:id="730" w:author="Andre Schevciw" w:date="2017-10-12T08:40:00Z">
              <w:r w:rsidRPr="00235394">
                <w:rPr>
                  <w:i/>
                  <w:iCs/>
                  <w:snapToGrid w:val="0"/>
                  <w:color w:val="0000FF"/>
                </w:rPr>
                <w:delText>1.6.2</w:delText>
              </w:r>
            </w:del>
          </w:p>
        </w:tc>
      </w:tr>
      <w:tr w:rsidR="003C3971" w:rsidRPr="00235394" w14:paraId="2BA62F5C" w14:textId="77777777" w:rsidTr="00C72833">
        <w:tblPrEx>
          <w:tblCellMar>
            <w:top w:w="0" w:type="dxa"/>
            <w:bottom w:w="0" w:type="dxa"/>
          </w:tblCellMar>
        </w:tblPrEx>
        <w:trPr>
          <w:del w:id="731" w:author="Andre Schevciw" w:date="2017-10-12T08:40:00Z"/>
        </w:trPr>
        <w:tc>
          <w:tcPr>
            <w:tcW w:w="1134" w:type="dxa"/>
            <w:shd w:val="solid" w:color="FFFFFF" w:fill="auto"/>
          </w:tcPr>
          <w:p w14:paraId="57970B91" w14:textId="77777777" w:rsidR="003C3971" w:rsidRPr="00235394" w:rsidRDefault="003C3971" w:rsidP="00C72833">
            <w:pPr>
              <w:spacing w:after="0"/>
              <w:rPr>
                <w:del w:id="732" w:author="Andre Schevciw" w:date="2017-10-12T08:40:00Z"/>
                <w:i/>
                <w:snapToGrid w:val="0"/>
                <w:color w:val="0000FF"/>
              </w:rPr>
            </w:pPr>
            <w:del w:id="733" w:author="Andre Schevciw" w:date="2017-10-12T08:40:00Z">
              <w:r w:rsidRPr="00235394">
                <w:rPr>
                  <w:i/>
                  <w:snapToGrid w:val="0"/>
                  <w:color w:val="0000FF"/>
                </w:rPr>
                <w:delText>2008-11</w:delText>
              </w:r>
            </w:del>
          </w:p>
        </w:tc>
        <w:tc>
          <w:tcPr>
            <w:tcW w:w="4533" w:type="dxa"/>
            <w:shd w:val="solid" w:color="FFFFFF" w:fill="auto"/>
          </w:tcPr>
          <w:p w14:paraId="58A3ADAA" w14:textId="77777777" w:rsidR="003C3971" w:rsidRPr="00235394" w:rsidRDefault="003C3971" w:rsidP="00C72833">
            <w:pPr>
              <w:spacing w:after="0"/>
              <w:rPr>
                <w:del w:id="734" w:author="Andre Schevciw" w:date="2017-10-12T08:40:00Z"/>
                <w:i/>
                <w:snapToGrid w:val="0"/>
                <w:color w:val="0000FF"/>
              </w:rPr>
            </w:pPr>
            <w:del w:id="735" w:author="Andre Schevciw" w:date="2017-10-12T08:40:00Z">
              <w:r w:rsidRPr="00235394">
                <w:rPr>
                  <w:i/>
                  <w:snapToGrid w:val="0"/>
                  <w:color w:val="0000FF"/>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1A4A337E" w14:textId="77777777" w:rsidR="003C3971" w:rsidRPr="00235394" w:rsidRDefault="003C3971" w:rsidP="00C72833">
            <w:pPr>
              <w:spacing w:after="0"/>
              <w:jc w:val="center"/>
              <w:rPr>
                <w:del w:id="736" w:author="Andre Schevciw" w:date="2017-10-12T08:40:00Z"/>
                <w:i/>
                <w:snapToGrid w:val="0"/>
                <w:color w:val="0000FF"/>
              </w:rPr>
            </w:pPr>
            <w:del w:id="737" w:author="Andre Schevciw" w:date="2017-10-12T08:40:00Z">
              <w:r w:rsidRPr="00235394">
                <w:rPr>
                  <w:i/>
                  <w:snapToGrid w:val="0"/>
                  <w:color w:val="0000FF"/>
                </w:rPr>
                <w:delText>1.7.0</w:delText>
              </w:r>
            </w:del>
          </w:p>
        </w:tc>
      </w:tr>
      <w:tr w:rsidR="003C3971" w:rsidRPr="00235394" w14:paraId="5A85A60A" w14:textId="77777777" w:rsidTr="00C72833">
        <w:tblPrEx>
          <w:tblCellMar>
            <w:top w:w="0" w:type="dxa"/>
            <w:bottom w:w="0" w:type="dxa"/>
          </w:tblCellMar>
        </w:tblPrEx>
        <w:trPr>
          <w:del w:id="738"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17393F2" w14:textId="77777777" w:rsidR="003C3971" w:rsidRPr="00235394" w:rsidRDefault="003C3971" w:rsidP="00C72833">
            <w:pPr>
              <w:spacing w:after="0"/>
              <w:rPr>
                <w:del w:id="739" w:author="Andre Schevciw" w:date="2017-10-12T08:40:00Z"/>
                <w:i/>
                <w:snapToGrid w:val="0"/>
                <w:color w:val="0000FF"/>
              </w:rPr>
            </w:pPr>
            <w:del w:id="740" w:author="Andre Schevciw" w:date="2017-10-12T08:40: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9FF753E" w14:textId="77777777" w:rsidR="003C3971" w:rsidRPr="00235394" w:rsidRDefault="003C3971" w:rsidP="00C72833">
            <w:pPr>
              <w:spacing w:after="0"/>
              <w:rPr>
                <w:del w:id="741" w:author="Andre Schevciw" w:date="2017-10-12T08:40:00Z"/>
                <w:i/>
                <w:snapToGrid w:val="0"/>
                <w:color w:val="0000FF"/>
              </w:rPr>
            </w:pPr>
            <w:del w:id="742" w:author="Andre Schevciw" w:date="2017-10-12T08:40:00Z">
              <w:r w:rsidRPr="00235394">
                <w:rPr>
                  <w:i/>
                  <w:snapToGrid w:val="0"/>
                  <w:color w:val="0000FF"/>
                </w:rPr>
                <w:delText>3GPP logo changed for cleaner version, with tag line;</w:delText>
              </w:r>
              <w:r w:rsidRPr="00235394">
                <w:rPr>
                  <w:i/>
                  <w:snapToGrid w:val="0"/>
                  <w:color w:val="0000FF"/>
                </w:rPr>
                <w:br/>
                <w:delText>LTE-Advanced logo line added;</w:delText>
              </w:r>
              <w:r w:rsidRPr="00235394">
                <w:rPr>
                  <w:i/>
                  <w:snapToGrid w:val="0"/>
                  <w:color w:val="0000FF"/>
                </w:rPr>
                <w:br/>
                <w:delText xml:space="preserve"> © date changed to 2010;</w:delText>
              </w:r>
              <w:r w:rsidRPr="00235394">
                <w:rPr>
                  <w:i/>
                  <w:snapToGrid w:val="0"/>
                  <w:color w:val="0000FF"/>
                </w:rPr>
                <w:br/>
                <w:delText>editorial change to cover page footnote text;</w:delText>
              </w:r>
              <w:r w:rsidRPr="00235394">
                <w:rPr>
                  <w:i/>
                  <w:snapToGrid w:val="0"/>
                  <w:color w:val="0000FF"/>
                </w:rPr>
                <w:br/>
                <w:delText>trade marks acknowledgement text modified;</w:delText>
              </w:r>
              <w:r w:rsidRPr="00235394">
                <w:rPr>
                  <w:i/>
                  <w:snapToGrid w:val="0"/>
                  <w:color w:val="0000FF"/>
                </w:rPr>
                <w:br/>
                <w:delText>additional Releases added on cover page;</w:delText>
              </w:r>
              <w:r w:rsidRPr="00235394">
                <w:rPr>
                  <w:i/>
                  <w:snapToGrid w:val="0"/>
                  <w:color w:val="0000FF"/>
                </w:rPr>
                <w:br/>
              </w:r>
              <w:r>
                <w:rPr>
                  <w:i/>
                  <w:snapToGrid w:val="0"/>
                  <w:color w:val="0000FF"/>
                </w:rPr>
                <w:delText>proforma</w:delText>
              </w:r>
              <w:r w:rsidRPr="00235394">
                <w:rPr>
                  <w:i/>
                  <w:snapToGrid w:val="0"/>
                  <w:color w:val="0000FF"/>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841AC8F" w14:textId="77777777" w:rsidR="003C3971" w:rsidRPr="00235394" w:rsidRDefault="003C3971" w:rsidP="00C72833">
            <w:pPr>
              <w:spacing w:after="0"/>
              <w:jc w:val="center"/>
              <w:rPr>
                <w:del w:id="743" w:author="Andre Schevciw" w:date="2017-10-12T08:40:00Z"/>
                <w:i/>
                <w:snapToGrid w:val="0"/>
                <w:color w:val="0000FF"/>
              </w:rPr>
            </w:pPr>
            <w:del w:id="744" w:author="Andre Schevciw" w:date="2017-10-12T08:40:00Z">
              <w:r w:rsidRPr="00235394">
                <w:rPr>
                  <w:i/>
                  <w:snapToGrid w:val="0"/>
                  <w:color w:val="0000FF"/>
                </w:rPr>
                <w:delText>1.8.0</w:delText>
              </w:r>
            </w:del>
          </w:p>
        </w:tc>
      </w:tr>
      <w:tr w:rsidR="003C3971" w:rsidRPr="00235394" w14:paraId="60216F1E" w14:textId="77777777" w:rsidTr="00C72833">
        <w:tblPrEx>
          <w:tblCellMar>
            <w:top w:w="0" w:type="dxa"/>
            <w:bottom w:w="0" w:type="dxa"/>
          </w:tblCellMar>
        </w:tblPrEx>
        <w:trPr>
          <w:del w:id="745"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43FC165" w14:textId="77777777" w:rsidR="003C3971" w:rsidRPr="00235394" w:rsidRDefault="003C3971" w:rsidP="00C72833">
            <w:pPr>
              <w:spacing w:after="0"/>
              <w:rPr>
                <w:del w:id="746" w:author="Andre Schevciw" w:date="2017-10-12T08:40:00Z"/>
                <w:i/>
                <w:snapToGrid w:val="0"/>
                <w:color w:val="0000FF"/>
              </w:rPr>
            </w:pPr>
            <w:del w:id="747" w:author="Andre Schevciw" w:date="2017-10-12T08:40:00Z">
              <w:r w:rsidRPr="00235394">
                <w:rPr>
                  <w:i/>
                  <w:snapToGrid w:val="0"/>
                  <w:color w:val="0000FF"/>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CEB31E2" w14:textId="77777777" w:rsidR="003C3971" w:rsidRPr="00235394" w:rsidRDefault="003C3971" w:rsidP="00C72833">
            <w:pPr>
              <w:spacing w:after="0"/>
              <w:rPr>
                <w:del w:id="748" w:author="Andre Schevciw" w:date="2017-10-12T08:40:00Z"/>
                <w:i/>
                <w:snapToGrid w:val="0"/>
                <w:color w:val="0000FF"/>
              </w:rPr>
            </w:pPr>
            <w:del w:id="749" w:author="Andre Schevciw" w:date="2017-10-12T08:40:00Z">
              <w:r w:rsidRPr="00235394">
                <w:rPr>
                  <w:i/>
                  <w:snapToGrid w:val="0"/>
                  <w:color w:val="0000FF"/>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5E57E0C" w14:textId="77777777" w:rsidR="003C3971" w:rsidRPr="00235394" w:rsidRDefault="003C3971" w:rsidP="00C72833">
            <w:pPr>
              <w:spacing w:after="0"/>
              <w:jc w:val="center"/>
              <w:rPr>
                <w:del w:id="750" w:author="Andre Schevciw" w:date="2017-10-12T08:40:00Z"/>
                <w:i/>
                <w:snapToGrid w:val="0"/>
                <w:color w:val="0000FF"/>
              </w:rPr>
            </w:pPr>
            <w:del w:id="751" w:author="Andre Schevciw" w:date="2017-10-12T08:40:00Z">
              <w:r w:rsidRPr="00235394">
                <w:rPr>
                  <w:i/>
                  <w:snapToGrid w:val="0"/>
                  <w:color w:val="0000FF"/>
                </w:rPr>
                <w:delText>1.8.1</w:delText>
              </w:r>
            </w:del>
          </w:p>
        </w:tc>
      </w:tr>
      <w:tr w:rsidR="003C3971" w:rsidRPr="00235394" w14:paraId="7886F8B9" w14:textId="77777777" w:rsidTr="00C72833">
        <w:tblPrEx>
          <w:tblCellMar>
            <w:top w:w="0" w:type="dxa"/>
            <w:bottom w:w="0" w:type="dxa"/>
          </w:tblCellMar>
        </w:tblPrEx>
        <w:trPr>
          <w:del w:id="752"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B0CD27" w14:textId="77777777" w:rsidR="003C3971" w:rsidRPr="00235394" w:rsidRDefault="003C3971" w:rsidP="00C72833">
            <w:pPr>
              <w:spacing w:after="0"/>
              <w:rPr>
                <w:del w:id="753" w:author="Andre Schevciw" w:date="2017-10-12T08:40:00Z"/>
                <w:i/>
                <w:snapToGrid w:val="0"/>
                <w:color w:val="0000FF"/>
              </w:rPr>
            </w:pPr>
            <w:del w:id="754" w:author="Andre Schevciw" w:date="2017-10-12T08:40:00Z">
              <w:r w:rsidRPr="00235394">
                <w:rPr>
                  <w:i/>
                  <w:snapToGrid w:val="0"/>
                  <w:color w:val="0000FF"/>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BB49A8" w14:textId="77777777" w:rsidR="003C3971" w:rsidRPr="00235394" w:rsidRDefault="003C3971" w:rsidP="00C72833">
            <w:pPr>
              <w:spacing w:after="0"/>
              <w:rPr>
                <w:del w:id="755" w:author="Andre Schevciw" w:date="2017-10-12T08:40:00Z"/>
                <w:i/>
                <w:snapToGrid w:val="0"/>
                <w:color w:val="0000FF"/>
              </w:rPr>
            </w:pPr>
            <w:del w:id="756" w:author="Andre Schevciw" w:date="2017-10-12T08:40:00Z">
              <w:r w:rsidRPr="00235394">
                <w:rPr>
                  <w:i/>
                  <w:snapToGrid w:val="0"/>
                  <w:color w:val="0000FF"/>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6056881" w14:textId="77777777" w:rsidR="003C3971" w:rsidRPr="00235394" w:rsidRDefault="003C3971" w:rsidP="00C72833">
            <w:pPr>
              <w:spacing w:after="0"/>
              <w:jc w:val="center"/>
              <w:rPr>
                <w:del w:id="757" w:author="Andre Schevciw" w:date="2017-10-12T08:40:00Z"/>
                <w:i/>
                <w:snapToGrid w:val="0"/>
                <w:color w:val="0000FF"/>
              </w:rPr>
            </w:pPr>
            <w:del w:id="758" w:author="Andre Schevciw" w:date="2017-10-12T08:40:00Z">
              <w:r w:rsidRPr="00235394">
                <w:rPr>
                  <w:i/>
                  <w:snapToGrid w:val="0"/>
                  <w:color w:val="0000FF"/>
                </w:rPr>
                <w:delText>1.8.2</w:delText>
              </w:r>
            </w:del>
          </w:p>
        </w:tc>
      </w:tr>
      <w:tr w:rsidR="003C3971" w:rsidRPr="00235394" w14:paraId="0BC3E8BD" w14:textId="77777777" w:rsidTr="00C72833">
        <w:tblPrEx>
          <w:tblCellMar>
            <w:top w:w="0" w:type="dxa"/>
            <w:bottom w:w="0" w:type="dxa"/>
          </w:tblCellMar>
        </w:tblPrEx>
        <w:trPr>
          <w:del w:id="759" w:author="Andre Schevciw" w:date="2017-10-12T08:4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D00DC92" w14:textId="77777777" w:rsidR="003C3971" w:rsidRPr="00235394" w:rsidRDefault="003C3971" w:rsidP="00C72833">
            <w:pPr>
              <w:spacing w:after="0"/>
              <w:rPr>
                <w:del w:id="760" w:author="Andre Schevciw" w:date="2017-10-12T08:40:00Z"/>
                <w:i/>
                <w:snapToGrid w:val="0"/>
                <w:color w:val="0000FF"/>
              </w:rPr>
            </w:pPr>
            <w:del w:id="761" w:author="Andre Schevciw" w:date="2017-10-12T08:40:00Z">
              <w:r w:rsidRPr="00235394">
                <w:rPr>
                  <w:i/>
                  <w:snapToGrid w:val="0"/>
                  <w:color w:val="0000FF"/>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51AC78C" w14:textId="77777777" w:rsidR="003C3971" w:rsidRPr="00235394" w:rsidRDefault="003C3971" w:rsidP="00C72833">
            <w:pPr>
              <w:spacing w:after="0"/>
              <w:rPr>
                <w:del w:id="762" w:author="Andre Schevciw" w:date="2017-10-12T08:40:00Z"/>
                <w:i/>
                <w:snapToGrid w:val="0"/>
                <w:color w:val="0000FF"/>
              </w:rPr>
            </w:pPr>
            <w:del w:id="763" w:author="Andre Schevciw" w:date="2017-10-12T08:40:00Z">
              <w:r w:rsidRPr="00235394">
                <w:rPr>
                  <w:i/>
                  <w:snapToGrid w:val="0"/>
                  <w:color w:val="0000FF"/>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F661F18" w14:textId="77777777" w:rsidR="003C3971" w:rsidRPr="00235394" w:rsidRDefault="003C3971" w:rsidP="00C72833">
            <w:pPr>
              <w:spacing w:after="0"/>
              <w:jc w:val="center"/>
              <w:rPr>
                <w:del w:id="764" w:author="Andre Schevciw" w:date="2017-10-12T08:40:00Z"/>
                <w:i/>
                <w:snapToGrid w:val="0"/>
                <w:color w:val="0000FF"/>
              </w:rPr>
            </w:pPr>
            <w:del w:id="765" w:author="Andre Schevciw" w:date="2017-10-12T08:40:00Z">
              <w:r w:rsidRPr="00235394">
                <w:rPr>
                  <w:i/>
                  <w:snapToGrid w:val="0"/>
                  <w:color w:val="0000FF"/>
                </w:rPr>
                <w:delText>1.8.3</w:delText>
              </w:r>
            </w:del>
          </w:p>
        </w:tc>
      </w:tr>
      <w:tr w:rsidR="003C3971" w:rsidRPr="00235394" w14:paraId="12653358" w14:textId="77777777" w:rsidTr="00C72833">
        <w:tblPrEx>
          <w:tblCellMar>
            <w:top w:w="0" w:type="dxa"/>
            <w:bottom w:w="0" w:type="dxa"/>
          </w:tblCellMar>
        </w:tblPrEx>
        <w:trPr>
          <w:del w:id="766"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5C44870" w14:textId="77777777" w:rsidR="003C3971" w:rsidRPr="00235394" w:rsidRDefault="003C3971" w:rsidP="00C72833">
            <w:pPr>
              <w:spacing w:after="0"/>
              <w:rPr>
                <w:del w:id="767" w:author="Andre Schevciw" w:date="2017-10-12T08:40:00Z"/>
                <w:i/>
                <w:snapToGrid w:val="0"/>
                <w:color w:val="0000FF"/>
              </w:rPr>
            </w:pPr>
            <w:del w:id="768" w:author="Andre Schevciw" w:date="2017-10-12T08:40:00Z">
              <w:r w:rsidRPr="00235394">
                <w:rPr>
                  <w:i/>
                  <w:snapToGrid w:val="0"/>
                  <w:color w:val="0000FF"/>
                </w:rPr>
                <w:delText>2013-0</w:delText>
              </w:r>
              <w:r>
                <w:rPr>
                  <w:i/>
                  <w:snapToGrid w:val="0"/>
                  <w:color w:val="0000FF"/>
                </w:rPr>
                <w:delText>5</w:delText>
              </w:r>
              <w:r w:rsidRPr="00235394">
                <w:rPr>
                  <w:i/>
                  <w:snapToGrid w:val="0"/>
                  <w:color w:val="0000FF"/>
                </w:rPr>
                <w:delText>-</w:delText>
              </w:r>
              <w:r>
                <w:rPr>
                  <w:i/>
                  <w:snapToGrid w:val="0"/>
                  <w:color w:val="0000FF"/>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1BF038" w14:textId="77777777" w:rsidR="003C3971" w:rsidRDefault="003C3971" w:rsidP="003C3971">
            <w:pPr>
              <w:numPr>
                <w:ilvl w:val="0"/>
                <w:numId w:val="3"/>
              </w:numPr>
              <w:spacing w:after="0"/>
              <w:rPr>
                <w:del w:id="769" w:author="Andre Schevciw" w:date="2017-10-12T08:40:00Z"/>
                <w:i/>
                <w:snapToGrid w:val="0"/>
                <w:color w:val="0000FF"/>
              </w:rPr>
            </w:pPr>
            <w:del w:id="770" w:author="Andre Schevciw" w:date="2017-10-12T08:40:00Z">
              <w:r w:rsidRPr="00A85DBC">
                <w:rPr>
                  <w:i/>
                  <w:snapToGrid w:val="0"/>
                  <w:color w:val="0000FF"/>
                </w:rPr>
                <w:delText xml:space="preserve">Changed File Properties to MCC macro default </w:delText>
              </w:r>
            </w:del>
          </w:p>
          <w:p w14:paraId="78DB4DD0" w14:textId="77777777" w:rsidR="003C3971" w:rsidRPr="00235394" w:rsidRDefault="003C3971" w:rsidP="003C3971">
            <w:pPr>
              <w:numPr>
                <w:ilvl w:val="0"/>
                <w:numId w:val="3"/>
              </w:numPr>
              <w:spacing w:after="0"/>
              <w:rPr>
                <w:del w:id="771" w:author="Andre Schevciw" w:date="2017-10-12T08:40:00Z"/>
                <w:i/>
                <w:snapToGrid w:val="0"/>
                <w:color w:val="0000FF"/>
              </w:rPr>
            </w:pPr>
            <w:del w:id="772" w:author="Andre Schevciw" w:date="2017-10-12T08:40:00Z">
              <w:r w:rsidRPr="00235394">
                <w:rPr>
                  <w:i/>
                  <w:snapToGrid w:val="0"/>
                  <w:color w:val="0000FF"/>
                </w:rPr>
                <w:delText>Removed R99, added Rel-12/13</w:delText>
              </w:r>
            </w:del>
          </w:p>
          <w:p w14:paraId="10450A9E" w14:textId="77777777" w:rsidR="003C3971" w:rsidRPr="00235394" w:rsidRDefault="003C3971" w:rsidP="003C3971">
            <w:pPr>
              <w:numPr>
                <w:ilvl w:val="0"/>
                <w:numId w:val="3"/>
              </w:numPr>
              <w:spacing w:after="0"/>
              <w:rPr>
                <w:del w:id="773" w:author="Andre Schevciw" w:date="2017-10-12T08:40:00Z"/>
                <w:i/>
                <w:snapToGrid w:val="0"/>
                <w:color w:val="0000FF"/>
              </w:rPr>
            </w:pPr>
            <w:del w:id="774" w:author="Andre Schevciw" w:date="2017-10-12T08:40:00Z">
              <w:r w:rsidRPr="00235394">
                <w:rPr>
                  <w:i/>
                  <w:snapToGrid w:val="0"/>
                  <w:color w:val="0000FF"/>
                </w:rPr>
                <w:delText>Modified Copyright year</w:delText>
              </w:r>
            </w:del>
          </w:p>
          <w:p w14:paraId="43B51229" w14:textId="77777777" w:rsidR="003C3971" w:rsidRPr="00235394" w:rsidRDefault="003C3971" w:rsidP="003C3971">
            <w:pPr>
              <w:numPr>
                <w:ilvl w:val="0"/>
                <w:numId w:val="3"/>
              </w:numPr>
              <w:spacing w:after="0"/>
              <w:rPr>
                <w:del w:id="775" w:author="Andre Schevciw" w:date="2017-10-12T08:40:00Z"/>
                <w:i/>
                <w:snapToGrid w:val="0"/>
                <w:color w:val="0000FF"/>
              </w:rPr>
            </w:pPr>
            <w:del w:id="776" w:author="Andre Schevciw" w:date="2017-10-12T08:40:00Z">
              <w:r>
                <w:rPr>
                  <w:i/>
                  <w:snapToGrid w:val="0"/>
                  <w:color w:val="0000FF"/>
                </w:rPr>
                <w:delText>Guidance on</w:delText>
              </w:r>
              <w:r w:rsidRPr="00235394">
                <w:rPr>
                  <w:i/>
                  <w:snapToGrid w:val="0"/>
                  <w:color w:val="0000FF"/>
                </w:rPr>
                <w:delText xml:space="preserve"> annex X Change history</w:delText>
              </w:r>
            </w:del>
          </w:p>
          <w:p w14:paraId="148682AB" w14:textId="77777777" w:rsidR="003C3971" w:rsidRPr="00235394" w:rsidRDefault="003C3971" w:rsidP="00C72833">
            <w:pPr>
              <w:spacing w:after="0"/>
              <w:rPr>
                <w:del w:id="777" w:author="Andre Schevciw" w:date="2017-10-12T08:40:00Z"/>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74F9073" w14:textId="77777777" w:rsidR="003C3971" w:rsidRPr="00235394" w:rsidRDefault="003C3971" w:rsidP="00C72833">
            <w:pPr>
              <w:spacing w:after="0"/>
              <w:jc w:val="center"/>
              <w:rPr>
                <w:del w:id="778" w:author="Andre Schevciw" w:date="2017-10-12T08:40:00Z"/>
                <w:i/>
                <w:snapToGrid w:val="0"/>
                <w:color w:val="0000FF"/>
              </w:rPr>
            </w:pPr>
            <w:del w:id="779" w:author="Andre Schevciw" w:date="2017-10-12T08:40:00Z">
              <w:r w:rsidRPr="00235394">
                <w:rPr>
                  <w:i/>
                  <w:snapToGrid w:val="0"/>
                  <w:color w:val="0000FF"/>
                </w:rPr>
                <w:delText>1.8.4</w:delText>
              </w:r>
            </w:del>
          </w:p>
        </w:tc>
      </w:tr>
      <w:tr w:rsidR="003C3971" w:rsidRPr="00235394" w14:paraId="642A562B" w14:textId="77777777" w:rsidTr="00C72833">
        <w:tblPrEx>
          <w:tblCellMar>
            <w:top w:w="0" w:type="dxa"/>
            <w:bottom w:w="0" w:type="dxa"/>
          </w:tblCellMar>
        </w:tblPrEx>
        <w:trPr>
          <w:del w:id="780"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F6F66D9" w14:textId="77777777" w:rsidR="003C3971" w:rsidRPr="00235394" w:rsidRDefault="003C3971" w:rsidP="00C72833">
            <w:pPr>
              <w:spacing w:after="0"/>
              <w:rPr>
                <w:del w:id="781" w:author="Andre Schevciw" w:date="2017-10-12T08:40:00Z"/>
                <w:i/>
                <w:snapToGrid w:val="0"/>
                <w:color w:val="0000FF"/>
              </w:rPr>
            </w:pPr>
            <w:bookmarkStart w:id="782" w:name="OLE_LINK9"/>
            <w:bookmarkStart w:id="783" w:name="OLE_LINK10"/>
            <w:del w:id="784" w:author="Andre Schevciw" w:date="2017-10-12T08:40:00Z">
              <w:r>
                <w:rPr>
                  <w:i/>
                  <w:snapToGrid w:val="0"/>
                  <w:color w:val="0000FF"/>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C96F4A" w14:textId="77777777" w:rsidR="003C3971" w:rsidRPr="00A85DBC" w:rsidRDefault="003C3971" w:rsidP="00C72833">
            <w:pPr>
              <w:spacing w:after="0"/>
              <w:rPr>
                <w:del w:id="785" w:author="Andre Schevciw" w:date="2017-10-12T08:40:00Z"/>
                <w:i/>
                <w:snapToGrid w:val="0"/>
                <w:color w:val="0000FF"/>
              </w:rPr>
            </w:pPr>
            <w:del w:id="786" w:author="Andre Schevciw" w:date="2017-10-12T08:40:00Z">
              <w:r>
                <w:rPr>
                  <w:i/>
                  <w:snapToGrid w:val="0"/>
                  <w:color w:val="0000FF"/>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DBF6FA1" w14:textId="77777777" w:rsidR="003C3971" w:rsidRPr="00235394" w:rsidRDefault="003C3971" w:rsidP="00C72833">
            <w:pPr>
              <w:spacing w:after="0"/>
              <w:jc w:val="center"/>
              <w:rPr>
                <w:del w:id="787" w:author="Andre Schevciw" w:date="2017-10-12T08:40:00Z"/>
                <w:i/>
                <w:snapToGrid w:val="0"/>
                <w:color w:val="0000FF"/>
              </w:rPr>
            </w:pPr>
            <w:del w:id="788" w:author="Andre Schevciw" w:date="2017-10-12T08:40:00Z">
              <w:r>
                <w:rPr>
                  <w:i/>
                  <w:snapToGrid w:val="0"/>
                  <w:color w:val="0000FF"/>
                </w:rPr>
                <w:delText>1.8.5</w:delText>
              </w:r>
            </w:del>
          </w:p>
        </w:tc>
      </w:tr>
      <w:tr w:rsidR="003C3971" w:rsidRPr="00235394" w14:paraId="31E9D205" w14:textId="77777777" w:rsidTr="00C72833">
        <w:tblPrEx>
          <w:tblCellMar>
            <w:top w:w="0" w:type="dxa"/>
            <w:bottom w:w="0" w:type="dxa"/>
          </w:tblCellMar>
        </w:tblPrEx>
        <w:trPr>
          <w:del w:id="789"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7389200" w14:textId="77777777" w:rsidR="003C3971" w:rsidRDefault="003C3971" w:rsidP="00C72833">
            <w:pPr>
              <w:spacing w:after="0"/>
              <w:rPr>
                <w:del w:id="790" w:author="Andre Schevciw" w:date="2017-10-12T08:40:00Z"/>
                <w:i/>
                <w:snapToGrid w:val="0"/>
                <w:color w:val="0000FF"/>
              </w:rPr>
            </w:pPr>
            <w:del w:id="791" w:author="Andre Schevciw" w:date="2017-10-12T08:40:00Z">
              <w:r>
                <w:rPr>
                  <w:i/>
                  <w:snapToGrid w:val="0"/>
                  <w:color w:val="0000FF"/>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045F6CB" w14:textId="77777777" w:rsidR="003C3971" w:rsidRDefault="003C3971" w:rsidP="00C72833">
            <w:pPr>
              <w:spacing w:after="0"/>
              <w:rPr>
                <w:del w:id="792" w:author="Andre Schevciw" w:date="2017-10-12T08:40:00Z"/>
                <w:i/>
                <w:snapToGrid w:val="0"/>
                <w:color w:val="0000FF"/>
              </w:rPr>
            </w:pPr>
            <w:del w:id="793" w:author="Andre Schevciw" w:date="2017-10-12T08:40:00Z">
              <w:r>
                <w:rPr>
                  <w:i/>
                  <w:snapToGrid w:val="0"/>
                  <w:color w:val="0000FF"/>
                </w:rPr>
                <w:delText>New Organizational Partner TSDSI added to copyright block.</w:delText>
              </w:r>
              <w:r>
                <w:rPr>
                  <w:i/>
                  <w:snapToGrid w:val="0"/>
                  <w:color w:val="0000FF"/>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719C00E" w14:textId="77777777" w:rsidR="003C3971" w:rsidRDefault="003C3971" w:rsidP="00C72833">
            <w:pPr>
              <w:spacing w:after="0"/>
              <w:jc w:val="center"/>
              <w:rPr>
                <w:del w:id="794" w:author="Andre Schevciw" w:date="2017-10-12T08:40:00Z"/>
                <w:i/>
                <w:snapToGrid w:val="0"/>
                <w:color w:val="0000FF"/>
              </w:rPr>
            </w:pPr>
            <w:del w:id="795" w:author="Andre Schevciw" w:date="2017-10-12T08:40:00Z">
              <w:r>
                <w:rPr>
                  <w:i/>
                  <w:snapToGrid w:val="0"/>
                  <w:color w:val="0000FF"/>
                </w:rPr>
                <w:delText>1.9.0</w:delText>
              </w:r>
            </w:del>
          </w:p>
        </w:tc>
      </w:tr>
      <w:tr w:rsidR="003C3971" w:rsidRPr="00235394" w14:paraId="38983F8B" w14:textId="77777777" w:rsidTr="00C72833">
        <w:tblPrEx>
          <w:tblCellMar>
            <w:top w:w="0" w:type="dxa"/>
            <w:bottom w:w="0" w:type="dxa"/>
          </w:tblCellMar>
        </w:tblPrEx>
        <w:trPr>
          <w:del w:id="796"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22AEA3F" w14:textId="77777777" w:rsidR="003C3971" w:rsidRDefault="003C3971" w:rsidP="00C72833">
            <w:pPr>
              <w:spacing w:after="0"/>
              <w:rPr>
                <w:del w:id="797" w:author="Andre Schevciw" w:date="2017-10-12T08:40:00Z"/>
                <w:i/>
                <w:snapToGrid w:val="0"/>
                <w:color w:val="0000FF"/>
              </w:rPr>
            </w:pPr>
            <w:del w:id="798" w:author="Andre Schevciw" w:date="2017-10-12T08:40:00Z">
              <w:r>
                <w:rPr>
                  <w:i/>
                  <w:snapToGrid w:val="0"/>
                  <w:color w:val="0000FF"/>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696A52" w14:textId="77777777" w:rsidR="003C3971" w:rsidRDefault="003C3971" w:rsidP="00C72833">
            <w:pPr>
              <w:spacing w:after="0"/>
              <w:rPr>
                <w:del w:id="799" w:author="Andre Schevciw" w:date="2017-10-12T08:40:00Z"/>
                <w:i/>
                <w:snapToGrid w:val="0"/>
                <w:color w:val="0000FF"/>
              </w:rPr>
            </w:pPr>
            <w:del w:id="800" w:author="Andre Schevciw" w:date="2017-10-12T08:40:00Z">
              <w:r>
                <w:rPr>
                  <w:i/>
                  <w:snapToGrid w:val="0"/>
                  <w:color w:val="0000FF"/>
                </w:rPr>
                <w:delText xml:space="preserve">Provision for LTE Advanced Pro logo </w:delText>
              </w:r>
              <w:r>
                <w:rPr>
                  <w:i/>
                  <w:snapToGrid w:val="0"/>
                  <w:color w:val="0000FF"/>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E20BA4F" w14:textId="77777777" w:rsidR="003C3971" w:rsidRPr="00A17573" w:rsidRDefault="003C3971" w:rsidP="00C72833">
            <w:pPr>
              <w:spacing w:after="0"/>
              <w:jc w:val="center"/>
              <w:rPr>
                <w:del w:id="801" w:author="Andre Schevciw" w:date="2017-10-12T08:40:00Z"/>
                <w:i/>
                <w:snapToGrid w:val="0"/>
                <w:color w:val="0000FF"/>
                <w:sz w:val="18"/>
                <w:szCs w:val="18"/>
              </w:rPr>
            </w:pPr>
            <w:del w:id="802" w:author="Andre Schevciw" w:date="2017-10-12T08:40:00Z">
              <w:r w:rsidRPr="00A17573">
                <w:rPr>
                  <w:i/>
                  <w:snapToGrid w:val="0"/>
                  <w:color w:val="0000FF"/>
                  <w:sz w:val="18"/>
                  <w:szCs w:val="18"/>
                </w:rPr>
                <w:delText>1.10.0</w:delText>
              </w:r>
            </w:del>
          </w:p>
        </w:tc>
      </w:tr>
      <w:tr w:rsidR="003C3971" w:rsidRPr="00235394" w14:paraId="1486809B" w14:textId="77777777" w:rsidTr="00C72833">
        <w:tblPrEx>
          <w:tblCellMar>
            <w:top w:w="0" w:type="dxa"/>
            <w:bottom w:w="0" w:type="dxa"/>
          </w:tblCellMar>
        </w:tblPrEx>
        <w:trPr>
          <w:del w:id="803"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3CA7EFA" w14:textId="77777777" w:rsidR="003C3971" w:rsidRDefault="003C3971" w:rsidP="00C72833">
            <w:pPr>
              <w:spacing w:after="0"/>
              <w:rPr>
                <w:del w:id="804" w:author="Andre Schevciw" w:date="2017-10-12T08:40:00Z"/>
                <w:i/>
                <w:snapToGrid w:val="0"/>
                <w:color w:val="0000FF"/>
              </w:rPr>
            </w:pPr>
            <w:del w:id="805" w:author="Andre Schevciw" w:date="2017-10-12T08:40:00Z">
              <w:r>
                <w:rPr>
                  <w:i/>
                  <w:snapToGrid w:val="0"/>
                  <w:color w:val="0000FF"/>
                </w:rPr>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A762199" w14:textId="77777777" w:rsidR="003C3971" w:rsidRDefault="003C3971" w:rsidP="00C72833">
            <w:pPr>
              <w:spacing w:after="0"/>
              <w:rPr>
                <w:del w:id="806" w:author="Andre Schevciw" w:date="2017-10-12T08:40:00Z"/>
                <w:i/>
                <w:snapToGrid w:val="0"/>
                <w:color w:val="0000FF"/>
              </w:rPr>
            </w:pPr>
            <w:del w:id="807" w:author="Andre Schevciw" w:date="2017-10-12T08:40:00Z">
              <w:r>
                <w:rPr>
                  <w:i/>
                  <w:snapToGrid w:val="0"/>
                  <w:color w:val="0000FF"/>
                </w:rPr>
                <w:delText>Standarization of the layout of the Change History table in the last annex</w:delText>
              </w:r>
              <w:r w:rsidR="005D2E01">
                <w:rPr>
                  <w:i/>
                  <w:snapToGrid w:val="0"/>
                  <w:color w:val="0000FF"/>
                </w:rPr>
                <w:delText>.</w:delText>
              </w:r>
              <w:r w:rsidR="00DF2B1F">
                <w:rPr>
                  <w:i/>
                  <w:snapToGrid w:val="0"/>
                  <w:color w:val="0000FF"/>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0F3D030" w14:textId="77777777" w:rsidR="003C3971" w:rsidRPr="00A17573" w:rsidRDefault="003C3971" w:rsidP="00C72833">
            <w:pPr>
              <w:spacing w:after="0"/>
              <w:jc w:val="center"/>
              <w:rPr>
                <w:del w:id="808" w:author="Andre Schevciw" w:date="2017-10-12T08:40:00Z"/>
                <w:i/>
                <w:snapToGrid w:val="0"/>
                <w:color w:val="0000FF"/>
                <w:sz w:val="18"/>
                <w:szCs w:val="18"/>
              </w:rPr>
            </w:pPr>
            <w:del w:id="809" w:author="Andre Schevciw" w:date="2017-10-12T08:40:00Z">
              <w:r>
                <w:rPr>
                  <w:i/>
                  <w:snapToGrid w:val="0"/>
                  <w:color w:val="0000FF"/>
                  <w:sz w:val="18"/>
                  <w:szCs w:val="18"/>
                </w:rPr>
                <w:delText>1.11.0</w:delText>
              </w:r>
            </w:del>
          </w:p>
        </w:tc>
      </w:tr>
      <w:bookmarkEnd w:id="660"/>
      <w:bookmarkEnd w:id="661"/>
      <w:bookmarkEnd w:id="662"/>
      <w:bookmarkEnd w:id="782"/>
      <w:bookmarkEnd w:id="783"/>
      <w:tr w:rsidR="00DF2B1F" w:rsidRPr="00235394" w14:paraId="0767254E" w14:textId="77777777" w:rsidTr="00DF2B1F">
        <w:tblPrEx>
          <w:tblCellMar>
            <w:top w:w="0" w:type="dxa"/>
            <w:bottom w:w="0" w:type="dxa"/>
          </w:tblCellMar>
        </w:tblPrEx>
        <w:trPr>
          <w:del w:id="810"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7007282" w14:textId="77777777" w:rsidR="00DF2B1F" w:rsidRDefault="00DF2B1F" w:rsidP="00902E23">
            <w:pPr>
              <w:spacing w:after="0"/>
              <w:rPr>
                <w:del w:id="811" w:author="Andre Schevciw" w:date="2017-10-12T08:40:00Z"/>
                <w:i/>
                <w:snapToGrid w:val="0"/>
                <w:color w:val="0000FF"/>
              </w:rPr>
            </w:pPr>
            <w:del w:id="812" w:author="Andre Schevciw" w:date="2017-10-12T08:40:00Z">
              <w:r>
                <w:rPr>
                  <w:i/>
                  <w:snapToGrid w:val="0"/>
                  <w:color w:val="0000FF"/>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35A18B" w14:textId="77777777" w:rsidR="00DF2B1F" w:rsidRDefault="00DF2B1F" w:rsidP="00902E23">
            <w:pPr>
              <w:spacing w:after="0"/>
              <w:rPr>
                <w:del w:id="813" w:author="Andre Schevciw" w:date="2017-10-12T08:40:00Z"/>
                <w:i/>
                <w:snapToGrid w:val="0"/>
                <w:color w:val="0000FF"/>
              </w:rPr>
            </w:pPr>
            <w:del w:id="814" w:author="Andre Schevciw" w:date="2017-10-12T08:40:00Z">
              <w:r>
                <w:rPr>
                  <w:i/>
                  <w:snapToGrid w:val="0"/>
                  <w:color w:val="0000FF"/>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F8333CE" w14:textId="77777777" w:rsidR="00DF2B1F" w:rsidRDefault="00DF2B1F" w:rsidP="00902E23">
            <w:pPr>
              <w:spacing w:after="0"/>
              <w:jc w:val="center"/>
              <w:rPr>
                <w:del w:id="815" w:author="Andre Schevciw" w:date="2017-10-12T08:40:00Z"/>
                <w:i/>
                <w:snapToGrid w:val="0"/>
                <w:color w:val="0000FF"/>
                <w:sz w:val="18"/>
                <w:szCs w:val="18"/>
              </w:rPr>
            </w:pPr>
            <w:del w:id="816" w:author="Andre Schevciw" w:date="2017-10-12T08:40:00Z">
              <w:r>
                <w:rPr>
                  <w:i/>
                  <w:snapToGrid w:val="0"/>
                  <w:color w:val="0000FF"/>
                  <w:sz w:val="18"/>
                  <w:szCs w:val="18"/>
                </w:rPr>
                <w:delText>1.11.1</w:delText>
              </w:r>
            </w:del>
          </w:p>
        </w:tc>
      </w:tr>
      <w:tr w:rsidR="00054A22" w:rsidRPr="00235394" w14:paraId="1D35C40D" w14:textId="77777777" w:rsidTr="00054A22">
        <w:tblPrEx>
          <w:tblCellMar>
            <w:top w:w="0" w:type="dxa"/>
            <w:bottom w:w="0" w:type="dxa"/>
          </w:tblCellMar>
        </w:tblPrEx>
        <w:trPr>
          <w:del w:id="817"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B0ECF0B" w14:textId="77777777" w:rsidR="00054A22" w:rsidRDefault="00054A22" w:rsidP="001D02C2">
            <w:pPr>
              <w:spacing w:after="0"/>
              <w:rPr>
                <w:del w:id="818" w:author="Andre Schevciw" w:date="2017-10-12T08:40:00Z"/>
                <w:i/>
                <w:snapToGrid w:val="0"/>
                <w:color w:val="0000FF"/>
              </w:rPr>
            </w:pPr>
            <w:del w:id="819" w:author="Andre Schevciw" w:date="2017-10-12T08:40:00Z">
              <w:r>
                <w:rPr>
                  <w:i/>
                  <w:snapToGrid w:val="0"/>
                  <w:color w:val="0000FF"/>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29AB32" w14:textId="77777777" w:rsidR="00054A22" w:rsidRDefault="00054A22" w:rsidP="001D02C2">
            <w:pPr>
              <w:spacing w:after="0"/>
              <w:rPr>
                <w:del w:id="820" w:author="Andre Schevciw" w:date="2017-10-12T08:40:00Z"/>
                <w:i/>
                <w:snapToGrid w:val="0"/>
                <w:color w:val="0000FF"/>
              </w:rPr>
            </w:pPr>
            <w:del w:id="821" w:author="Andre Schevciw" w:date="2017-10-12T08:40:00Z">
              <w:r>
                <w:rPr>
                  <w:i/>
                  <w:snapToGrid w:val="0"/>
                  <w:color w:val="0000FF"/>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3995A9B" w14:textId="77777777" w:rsidR="00054A22" w:rsidRDefault="00054A22" w:rsidP="001D02C2">
            <w:pPr>
              <w:spacing w:after="0"/>
              <w:jc w:val="center"/>
              <w:rPr>
                <w:del w:id="822" w:author="Andre Schevciw" w:date="2017-10-12T08:40:00Z"/>
                <w:i/>
                <w:snapToGrid w:val="0"/>
                <w:color w:val="0000FF"/>
                <w:sz w:val="18"/>
                <w:szCs w:val="18"/>
              </w:rPr>
            </w:pPr>
            <w:del w:id="823" w:author="Andre Schevciw" w:date="2017-10-12T08:40:00Z">
              <w:r>
                <w:rPr>
                  <w:i/>
                  <w:snapToGrid w:val="0"/>
                  <w:color w:val="0000FF"/>
                  <w:sz w:val="18"/>
                  <w:szCs w:val="18"/>
                </w:rPr>
                <w:delText>1.12.0</w:delText>
              </w:r>
            </w:del>
          </w:p>
        </w:tc>
      </w:tr>
      <w:tr w:rsidR="00917CCB" w:rsidRPr="00235394" w14:paraId="4A1CCF64" w14:textId="77777777" w:rsidTr="00917CCB">
        <w:tblPrEx>
          <w:tblCellMar>
            <w:top w:w="0" w:type="dxa"/>
            <w:bottom w:w="0" w:type="dxa"/>
          </w:tblCellMar>
        </w:tblPrEx>
        <w:trPr>
          <w:del w:id="824" w:author="Andre Schevciw" w:date="2017-10-12T08:40: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2AEF519" w14:textId="77777777" w:rsidR="00917CCB" w:rsidRDefault="00917CCB" w:rsidP="006E5C86">
            <w:pPr>
              <w:spacing w:after="0"/>
              <w:rPr>
                <w:del w:id="825" w:author="Andre Schevciw" w:date="2017-10-12T08:40:00Z"/>
                <w:i/>
                <w:snapToGrid w:val="0"/>
                <w:color w:val="0000FF"/>
              </w:rPr>
            </w:pPr>
            <w:del w:id="826" w:author="Andre Schevciw" w:date="2017-10-12T08:40:00Z">
              <w:r>
                <w:rPr>
                  <w:i/>
                  <w:snapToGrid w:val="0"/>
                  <w:color w:val="0000FF"/>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FD99C5" w14:textId="77777777" w:rsidR="00917CCB" w:rsidRDefault="00917CCB" w:rsidP="006E5C86">
            <w:pPr>
              <w:spacing w:after="0"/>
              <w:rPr>
                <w:del w:id="827" w:author="Andre Schevciw" w:date="2017-10-12T08:40:00Z"/>
                <w:i/>
                <w:snapToGrid w:val="0"/>
                <w:color w:val="0000FF"/>
              </w:rPr>
            </w:pPr>
            <w:del w:id="828" w:author="Andre Schevciw" w:date="2017-10-12T08:40:00Z">
              <w:r>
                <w:rPr>
                  <w:i/>
                  <w:snapToGrid w:val="0"/>
                  <w:color w:val="0000FF"/>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80104AB" w14:textId="77777777" w:rsidR="00917CCB" w:rsidRDefault="00917CCB" w:rsidP="006E5C86">
            <w:pPr>
              <w:spacing w:after="0"/>
              <w:jc w:val="center"/>
              <w:rPr>
                <w:del w:id="829" w:author="Andre Schevciw" w:date="2017-10-12T08:40:00Z"/>
                <w:i/>
                <w:snapToGrid w:val="0"/>
                <w:color w:val="0000FF"/>
                <w:sz w:val="18"/>
                <w:szCs w:val="18"/>
              </w:rPr>
            </w:pPr>
            <w:del w:id="830" w:author="Andre Schevciw" w:date="2017-10-12T08:40:00Z">
              <w:r>
                <w:rPr>
                  <w:i/>
                  <w:snapToGrid w:val="0"/>
                  <w:color w:val="0000FF"/>
                  <w:sz w:val="18"/>
                  <w:szCs w:val="18"/>
                </w:rPr>
                <w:delText>1.12.1</w:delText>
              </w:r>
            </w:del>
          </w:p>
        </w:tc>
      </w:tr>
    </w:tbl>
    <w:p w14:paraId="4E4CFCCE" w14:textId="77777777" w:rsidR="003C3971" w:rsidRPr="00235394" w:rsidRDefault="003C3971" w:rsidP="003C3971">
      <w:pPr>
        <w:pStyle w:val="Guidance"/>
        <w:rPr>
          <w:del w:id="831" w:author="Andre Schevciw" w:date="2017-10-12T08:40:00Z"/>
        </w:rPr>
      </w:pPr>
    </w:p>
    <w:p w14:paraId="7A8B3DA1" w14:textId="77777777" w:rsidR="00080512" w:rsidRDefault="00080512">
      <w:pPr>
        <w:rPr>
          <w:del w:id="832" w:author="Andre Schevciw" w:date="2017-10-12T08:40:00Z"/>
        </w:rPr>
      </w:pPr>
    </w:p>
    <w:p w14:paraId="71D0A55A" w14:textId="77777777" w:rsidR="003C3971" w:rsidRPr="004D3578" w:rsidRDefault="003C3971"/>
    <w:sectPr w:rsidR="003C3971"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46DAB" w14:textId="77777777" w:rsidR="0044610D" w:rsidRDefault="0044610D">
      <w:r>
        <w:separator/>
      </w:r>
    </w:p>
  </w:endnote>
  <w:endnote w:type="continuationSeparator" w:id="0">
    <w:p w14:paraId="09E34AB0" w14:textId="77777777" w:rsidR="0044610D" w:rsidRDefault="0044610D">
      <w:r>
        <w:continuationSeparator/>
      </w:r>
    </w:p>
  </w:endnote>
  <w:endnote w:type="continuationNotice" w:id="1">
    <w:p w14:paraId="0C9690EA" w14:textId="77777777" w:rsidR="0044610D" w:rsidRDefault="00446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EBCC" w14:textId="77777777" w:rsidR="00110958" w:rsidRDefault="00110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120C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52A40" w14:textId="77777777" w:rsidR="0044610D" w:rsidRDefault="0044610D">
      <w:r>
        <w:separator/>
      </w:r>
    </w:p>
  </w:footnote>
  <w:footnote w:type="continuationSeparator" w:id="0">
    <w:p w14:paraId="42105068" w14:textId="77777777" w:rsidR="0044610D" w:rsidRDefault="0044610D">
      <w:r>
        <w:continuationSeparator/>
      </w:r>
    </w:p>
  </w:footnote>
  <w:footnote w:type="continuationNotice" w:id="1">
    <w:p w14:paraId="477B60CE" w14:textId="77777777" w:rsidR="0044610D" w:rsidRDefault="00446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A6FD" w14:textId="77777777" w:rsidR="00110958" w:rsidRDefault="001109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44F53" w14:textId="04079AF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0958">
      <w:rPr>
        <w:rFonts w:ascii="Arial" w:hAnsi="Arial" w:cs="Arial"/>
        <w:b/>
        <w:noProof/>
        <w:sz w:val="18"/>
        <w:szCs w:val="18"/>
      </w:rPr>
      <w:t>3GPP TR 26.861 V0.0.12 (2017-10)</w:t>
    </w:r>
    <w:r>
      <w:rPr>
        <w:rFonts w:ascii="Arial" w:hAnsi="Arial" w:cs="Arial"/>
        <w:b/>
        <w:sz w:val="18"/>
        <w:szCs w:val="18"/>
      </w:rPr>
      <w:fldChar w:fldCharType="end"/>
    </w:r>
  </w:p>
  <w:p w14:paraId="5F441711" w14:textId="1882A074"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958">
      <w:rPr>
        <w:rFonts w:ascii="Arial" w:hAnsi="Arial" w:cs="Arial"/>
        <w:b/>
        <w:noProof/>
        <w:sz w:val="18"/>
        <w:szCs w:val="18"/>
      </w:rPr>
      <w:t>21</w:t>
    </w:r>
    <w:r>
      <w:rPr>
        <w:rFonts w:ascii="Arial" w:hAnsi="Arial" w:cs="Arial"/>
        <w:b/>
        <w:sz w:val="18"/>
        <w:szCs w:val="18"/>
      </w:rPr>
      <w:fldChar w:fldCharType="end"/>
    </w:r>
  </w:p>
  <w:p w14:paraId="5235C104" w14:textId="7A2AA83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0958">
      <w:rPr>
        <w:rFonts w:ascii="Arial" w:hAnsi="Arial" w:cs="Arial"/>
        <w:b/>
        <w:noProof/>
        <w:sz w:val="18"/>
        <w:szCs w:val="18"/>
      </w:rPr>
      <w:t>Release 15</w:t>
    </w:r>
    <w:r>
      <w:rPr>
        <w:rFonts w:ascii="Arial" w:hAnsi="Arial" w:cs="Arial"/>
        <w:b/>
        <w:sz w:val="18"/>
        <w:szCs w:val="18"/>
      </w:rPr>
      <w:fldChar w:fldCharType="end"/>
    </w:r>
  </w:p>
  <w:p w14:paraId="733A881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0E01"/>
    <w:multiLevelType w:val="multilevel"/>
    <w:tmpl w:val="03841D50"/>
    <w:lvl w:ilvl="0">
      <w:start w:val="4"/>
      <w:numFmt w:val="decimal"/>
      <w:lvlText w:val="%1"/>
      <w:lvlJc w:val="left"/>
      <w:pPr>
        <w:ind w:left="1095" w:hanging="1095"/>
      </w:pPr>
      <w:rPr>
        <w:rFonts w:hint="default"/>
      </w:rPr>
    </w:lvl>
    <w:lvl w:ilvl="1">
      <w:start w:val="2"/>
      <w:numFmt w:val="decimal"/>
      <w:lvlText w:val="%1.%2"/>
      <w:lvlJc w:val="left"/>
      <w:pPr>
        <w:ind w:left="1095" w:hanging="1095"/>
      </w:pPr>
      <w:rPr>
        <w:rFonts w:hint="default"/>
      </w:rPr>
    </w:lvl>
    <w:lvl w:ilvl="2">
      <w:start w:val="2"/>
      <w:numFmt w:val="decimal"/>
      <w:lvlText w:val="%1.%2.%3"/>
      <w:lvlJc w:val="left"/>
      <w:pPr>
        <w:ind w:left="1095" w:hanging="1095"/>
      </w:pPr>
      <w:rPr>
        <w:rFonts w:hint="default"/>
      </w:rPr>
    </w:lvl>
    <w:lvl w:ilvl="3">
      <w:start w:val="2"/>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6B55B52"/>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2436E0"/>
    <w:multiLevelType w:val="multilevel"/>
    <w:tmpl w:val="CAD03CF4"/>
    <w:lvl w:ilvl="0">
      <w:start w:val="4"/>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1"/>
      <w:numFmt w:val="decimal"/>
      <w:lvlText w:val="%1.%2.%3"/>
      <w:lvlJc w:val="left"/>
      <w:pPr>
        <w:ind w:left="1095" w:hanging="1095"/>
      </w:pPr>
      <w:rPr>
        <w:rFonts w:hint="default"/>
      </w:rPr>
    </w:lvl>
    <w:lvl w:ilvl="3">
      <w:start w:val="2"/>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2CC5319A"/>
    <w:multiLevelType w:val="hybridMultilevel"/>
    <w:tmpl w:val="1A9AD8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DC47A0"/>
    <w:multiLevelType w:val="hybridMultilevel"/>
    <w:tmpl w:val="F55A3E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F475257"/>
    <w:multiLevelType w:val="hybridMultilevel"/>
    <w:tmpl w:val="4F0A871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B704E49"/>
    <w:multiLevelType w:val="hybridMultilevel"/>
    <w:tmpl w:val="B21EC97A"/>
    <w:lvl w:ilvl="0" w:tplc="D598EA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num>
  <w:num w:numId="6">
    <w:abstractNumId w:val="7"/>
  </w:num>
  <w:num w:numId="7">
    <w:abstractNumId w:val="4"/>
  </w:num>
  <w:num w:numId="8">
    <w:abstractNumId w:val="8"/>
  </w:num>
  <w:num w:numId="9">
    <w:abstractNumId w:val="3"/>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 Schevciw">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81368"/>
    <w:rsid w:val="000D58AB"/>
    <w:rsid w:val="00102F23"/>
    <w:rsid w:val="00110958"/>
    <w:rsid w:val="001D02C2"/>
    <w:rsid w:val="001F168B"/>
    <w:rsid w:val="001F6D1C"/>
    <w:rsid w:val="002129AD"/>
    <w:rsid w:val="002347A2"/>
    <w:rsid w:val="003172DC"/>
    <w:rsid w:val="0032515E"/>
    <w:rsid w:val="00333DA2"/>
    <w:rsid w:val="0035462D"/>
    <w:rsid w:val="003566C8"/>
    <w:rsid w:val="00385C55"/>
    <w:rsid w:val="003A11AB"/>
    <w:rsid w:val="003C1FF1"/>
    <w:rsid w:val="003C27CF"/>
    <w:rsid w:val="003C3971"/>
    <w:rsid w:val="003C6130"/>
    <w:rsid w:val="003E6E73"/>
    <w:rsid w:val="003F1CC8"/>
    <w:rsid w:val="0044610D"/>
    <w:rsid w:val="00471EF1"/>
    <w:rsid w:val="004B2C8D"/>
    <w:rsid w:val="004D3578"/>
    <w:rsid w:val="004D55CA"/>
    <w:rsid w:val="004E213A"/>
    <w:rsid w:val="00505A6B"/>
    <w:rsid w:val="005340A6"/>
    <w:rsid w:val="00543E6C"/>
    <w:rsid w:val="00565087"/>
    <w:rsid w:val="00566EC1"/>
    <w:rsid w:val="00587BA2"/>
    <w:rsid w:val="005C7484"/>
    <w:rsid w:val="005D2E01"/>
    <w:rsid w:val="005F7BF5"/>
    <w:rsid w:val="006070D4"/>
    <w:rsid w:val="00607494"/>
    <w:rsid w:val="00614FDF"/>
    <w:rsid w:val="00685E3F"/>
    <w:rsid w:val="006D630C"/>
    <w:rsid w:val="006E5C86"/>
    <w:rsid w:val="00703B46"/>
    <w:rsid w:val="00734A5B"/>
    <w:rsid w:val="00744E76"/>
    <w:rsid w:val="00764B19"/>
    <w:rsid w:val="00781F0F"/>
    <w:rsid w:val="007863CE"/>
    <w:rsid w:val="007A37D8"/>
    <w:rsid w:val="008028A4"/>
    <w:rsid w:val="0081571F"/>
    <w:rsid w:val="008768CA"/>
    <w:rsid w:val="008E5B8B"/>
    <w:rsid w:val="0090271F"/>
    <w:rsid w:val="00902E23"/>
    <w:rsid w:val="0091348E"/>
    <w:rsid w:val="00917CCB"/>
    <w:rsid w:val="00931532"/>
    <w:rsid w:val="00940D3C"/>
    <w:rsid w:val="00942EC2"/>
    <w:rsid w:val="009C1148"/>
    <w:rsid w:val="009F37B7"/>
    <w:rsid w:val="00A10F02"/>
    <w:rsid w:val="00A11FAA"/>
    <w:rsid w:val="00A164B4"/>
    <w:rsid w:val="00A32972"/>
    <w:rsid w:val="00A34B13"/>
    <w:rsid w:val="00A418E9"/>
    <w:rsid w:val="00A53724"/>
    <w:rsid w:val="00A82346"/>
    <w:rsid w:val="00B15449"/>
    <w:rsid w:val="00B50BF5"/>
    <w:rsid w:val="00B71566"/>
    <w:rsid w:val="00B9683B"/>
    <w:rsid w:val="00BC0F7D"/>
    <w:rsid w:val="00BE260D"/>
    <w:rsid w:val="00C027E3"/>
    <w:rsid w:val="00C20A0D"/>
    <w:rsid w:val="00C33079"/>
    <w:rsid w:val="00C45231"/>
    <w:rsid w:val="00C72833"/>
    <w:rsid w:val="00C84A6D"/>
    <w:rsid w:val="00C93F40"/>
    <w:rsid w:val="00CA0286"/>
    <w:rsid w:val="00CA3D0C"/>
    <w:rsid w:val="00D1331A"/>
    <w:rsid w:val="00D738D6"/>
    <w:rsid w:val="00D755EB"/>
    <w:rsid w:val="00D87E00"/>
    <w:rsid w:val="00D9134D"/>
    <w:rsid w:val="00DA7A03"/>
    <w:rsid w:val="00DB1818"/>
    <w:rsid w:val="00DB399D"/>
    <w:rsid w:val="00DB569C"/>
    <w:rsid w:val="00DC309B"/>
    <w:rsid w:val="00DC4DA2"/>
    <w:rsid w:val="00DE1F7A"/>
    <w:rsid w:val="00DE495F"/>
    <w:rsid w:val="00DF18F3"/>
    <w:rsid w:val="00DF2B1F"/>
    <w:rsid w:val="00DF62CD"/>
    <w:rsid w:val="00E05983"/>
    <w:rsid w:val="00E77645"/>
    <w:rsid w:val="00E82F49"/>
    <w:rsid w:val="00E83326"/>
    <w:rsid w:val="00E95A25"/>
    <w:rsid w:val="00EC4A25"/>
    <w:rsid w:val="00EE1953"/>
    <w:rsid w:val="00F025A2"/>
    <w:rsid w:val="00F04712"/>
    <w:rsid w:val="00F10427"/>
    <w:rsid w:val="00F22EC7"/>
    <w:rsid w:val="00F653B8"/>
    <w:rsid w:val="00FA031A"/>
    <w:rsid w:val="00FA1266"/>
    <w:rsid w:val="00FA75D3"/>
    <w:rsid w:val="00FC1192"/>
    <w:rsid w:val="00FD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533B3"/>
  <w15:chartTrackingRefBased/>
  <w15:docId w15:val="{21A98E1F-0938-4D5A-AB54-DE5F2272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rsid w:val="00110958"/>
    <w:pPr>
      <w:ind w:left="1418" w:hanging="1418"/>
      <w:pPrChange w:id="0" w:author="Andre Schevciw" w:date="2017-10-12T08:40:00Z">
        <w:pPr>
          <w:keepLines/>
          <w:widowControl w:val="0"/>
          <w:tabs>
            <w:tab w:val="right" w:leader="dot" w:pos="9639"/>
          </w:tabs>
          <w:ind w:left="1418" w:right="425" w:hanging="1418"/>
        </w:pPr>
      </w:pPrChange>
    </w:pPr>
    <w:rPr>
      <w:rPrChange w:id="0" w:author="Andre Schevciw" w:date="2017-10-12T08:40:00Z">
        <w:rPr>
          <w:noProof/>
          <w:lang w:val="en-GB" w:eastAsia="en-US" w:bidi="ar-SA"/>
        </w:rPr>
      </w:rPrChange>
    </w:rPr>
  </w:style>
  <w:style w:type="paragraph" w:styleId="TOC3">
    <w:name w:val="toc 3"/>
    <w:basedOn w:val="TOC2"/>
    <w:rsid w:val="00110958"/>
    <w:pPr>
      <w:ind w:left="1134" w:hanging="1134"/>
      <w:pPrChange w:id="1" w:author="Andre Schevciw" w:date="2017-10-12T08:40:00Z">
        <w:pPr>
          <w:keepLines/>
          <w:widowControl w:val="0"/>
          <w:tabs>
            <w:tab w:val="right" w:leader="dot" w:pos="9639"/>
          </w:tabs>
          <w:ind w:left="1134" w:right="425" w:hanging="1134"/>
        </w:pPr>
      </w:pPrChange>
    </w:pPr>
    <w:rPr>
      <w:rPrChange w:id="1" w:author="Andre Schevciw" w:date="2017-10-12T08:40:00Z">
        <w:rPr>
          <w:noProof/>
          <w:lang w:val="en-GB" w:eastAsia="en-US" w:bidi="ar-SA"/>
        </w:rPr>
      </w:rPrChange>
    </w:r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E5B8B"/>
    <w:pPr>
      <w:spacing w:after="0"/>
    </w:pPr>
    <w:rPr>
      <w:rFonts w:ascii="Segoe UI" w:hAnsi="Segoe UI" w:cs="Segoe UI"/>
      <w:sz w:val="18"/>
      <w:szCs w:val="18"/>
    </w:rPr>
  </w:style>
  <w:style w:type="character" w:customStyle="1" w:styleId="BalloonTextChar">
    <w:name w:val="Balloon Text Char"/>
    <w:link w:val="BalloonText"/>
    <w:rsid w:val="008E5B8B"/>
    <w:rPr>
      <w:rFonts w:ascii="Segoe UI" w:hAnsi="Segoe UI" w:cs="Segoe UI"/>
      <w:sz w:val="18"/>
      <w:szCs w:val="18"/>
      <w:lang w:val="en-GB"/>
    </w:rPr>
  </w:style>
  <w:style w:type="table" w:styleId="TableGrid">
    <w:name w:val="Table Grid"/>
    <w:basedOn w:val="TableNormal"/>
    <w:rsid w:val="006D630C"/>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55CA"/>
    <w:pPr>
      <w:spacing w:after="0"/>
      <w:ind w:left="720"/>
    </w:pPr>
    <w:rPr>
      <w:rFonts w:eastAsia="Calibri"/>
      <w:sz w:val="24"/>
      <w:szCs w:val="24"/>
      <w:lang w:val="en-US"/>
    </w:rPr>
  </w:style>
  <w:style w:type="paragraph" w:styleId="Bibliography">
    <w:name w:val="Bibliography"/>
    <w:basedOn w:val="Normal"/>
    <w:next w:val="Normal"/>
    <w:uiPriority w:val="37"/>
    <w:unhideWhenUsed/>
    <w:rsid w:val="004D55CA"/>
    <w:pPr>
      <w:widowControl w:val="0"/>
      <w:spacing w:after="120" w:line="240" w:lineRule="atLeast"/>
    </w:pPr>
    <w:rPr>
      <w:rFonts w:ascii="Arial" w:eastAsia="SimSun" w:hAnsi="Arial"/>
      <w:sz w:val="22"/>
    </w:rPr>
  </w:style>
  <w:style w:type="paragraph" w:styleId="Caption">
    <w:name w:val="caption"/>
    <w:basedOn w:val="Normal"/>
    <w:next w:val="Normal"/>
    <w:unhideWhenUsed/>
    <w:qFormat/>
    <w:rsid w:val="004D55CA"/>
    <w:pPr>
      <w:widowControl w:val="0"/>
      <w:spacing w:after="200"/>
    </w:pPr>
    <w:rPr>
      <w:rFonts w:ascii="Arial" w:eastAsia="SimSun" w:hAnsi="Arial"/>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4/relationships/chartEx" Target="charts/chartEx1.xm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schevci\Documents\Standards\3GPP\95\Donut%20chart.xlsx" TargetMode="External"/><Relationship Id="rId4" Type="http://schemas.openxmlformats.org/officeDocument/2006/relationships/themeOverride" Target="../theme/themeOverride1.xm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Test!$A$2:$C$12</cx:f>
        <cx:lvl ptCount="11">
          <cx:pt idx="0">NOIS</cx:pt>
          <cx:pt idx="1">SIGN</cx:pt>
          <cx:pt idx="5">ENVI</cx:pt>
          <cx:pt idx="6">LOCA</cx:pt>
          <cx:pt idx="7">SPEX</cx:pt>
          <cx:pt idx="8">TREB</cx:pt>
          <cx:pt idx="9">MIDR</cx:pt>
          <cx:pt idx="10">BASS</cx:pt>
        </cx:lvl>
        <cx:lvl ptCount="11">
          <cx:pt idx="0">ARTF</cx:pt>
          <cx:pt idx="2">TRAN</cx:pt>
          <cx:pt idx="3">LOUD</cx:pt>
          <cx:pt idx="4">DYNA</cx:pt>
          <cx:pt idx="5">SPAT</cx:pt>
          <cx:pt idx="8">TIMB</cx:pt>
        </cx:lvl>
        <cx:lvl ptCount="11">
          <cx:pt idx="0">OVRL</cx:pt>
        </cx:lvl>
      </cx:strDim>
      <cx:numDim type="size">
        <cx:f>Test!$D$2:$D$12</cx:f>
        <cx:lvl ptCount="11" formatCode="General">
          <cx:pt idx="0">1.5</cx:pt>
          <cx:pt idx="1">1.5</cx:pt>
          <cx:pt idx="2">3</cx:pt>
          <cx:pt idx="3">3</cx:pt>
          <cx:pt idx="4">3</cx:pt>
          <cx:pt idx="5">1</cx:pt>
          <cx:pt idx="6">1</cx:pt>
          <cx:pt idx="7">1</cx:pt>
          <cx:pt idx="8">1</cx:pt>
          <cx:pt idx="9">1</cx:pt>
          <cx:pt idx="10">1</cx:pt>
        </cx:lvl>
      </cx:numDim>
    </cx:data>
  </cx:chartData>
  <cx:chart>
    <cx:title pos="t" align="ctr" overlay="0">
      <cx:tx>
        <cx:txData>
          <cx:v>Example of "Attribute Wheel" donut chart for visualization of hierarchical nature of multi-dimensional audio quality</cx:v>
        </cx:txData>
      </cx:tx>
      <cx:txPr>
        <a:bodyPr spcFirstLastPara="1" vertOverflow="ellipsis" horzOverflow="overflow" wrap="square" lIns="0" tIns="0" rIns="0" bIns="0" anchor="ctr" anchorCtr="1"/>
        <a:lstStyle/>
        <a:p>
          <a:pPr algn="ctr" rtl="0">
            <a:defRPr/>
          </a:pPr>
          <a:r>
            <a:rPr lang="en-US" sz="1000" b="0" i="0" u="none" strike="noStrike" baseline="0">
              <a:solidFill>
                <a:sysClr val="windowText" lastClr="000000">
                  <a:lumMod val="65000"/>
                  <a:lumOff val="35000"/>
                </a:sysClr>
              </a:solidFill>
              <a:latin typeface="Arial" panose="020B0604020202020204" pitchFamily="34" charset="0"/>
              <a:cs typeface="Arial" panose="020B0604020202020204" pitchFamily="34" charset="0"/>
            </a:rPr>
            <a:t>Example of "Attribute Wheel" donut chart for visualization of hierarchical nature of multi-dimensional audio quality</a:t>
          </a:r>
        </a:p>
      </cx:txPr>
    </cx:title>
    <cx:plotArea>
      <cx:plotAreaRegion>
        <cx:series layoutId="sunburst" uniqueId="{91380DC9-1111-45E2-84D0-EF62EC0B964F}">
          <cx:tx>
            <cx:txData>
              <cx:f>Test!$D$1</cx:f>
              <cx:v>SIZE</cx:v>
            </cx:txData>
          </cx:tx>
          <cx:dataPt idx="1">
            <cx:spPr>
              <a:solidFill>
                <a:srgbClr val="0000FF"/>
              </a:solidFill>
            </cx:spPr>
          </cx:dataPt>
          <cx:dataPt idx="4">
            <cx:spPr>
              <a:solidFill>
                <a:srgbClr val="FF00FF"/>
              </a:solidFill>
            </cx:spPr>
          </cx:dataPt>
          <cx:dataPt idx="5">
            <cx:spPr>
              <a:solidFill>
                <a:srgbClr val="00FFFF"/>
              </a:solidFill>
            </cx:spPr>
          </cx:dataPt>
          <cx:dataPt idx="6">
            <cx:spPr>
              <a:solidFill>
                <a:srgbClr val="FFFF00"/>
              </a:solidFill>
            </cx:spPr>
          </cx:dataPt>
          <cx:dataPt idx="7">
            <cx:spPr>
              <a:solidFill>
                <a:srgbClr val="00FF00"/>
              </a:solidFill>
            </cx:spPr>
          </cx:dataPt>
          <cx:dataPt idx="11">
            <cx:spPr>
              <a:solidFill>
                <a:srgbClr val="FF0000"/>
              </a:solidFill>
            </cx:spPr>
          </cx:dataPt>
          <cx:dataLabels pos="ctr">
            <cx:txPr>
              <a:bodyPr spcFirstLastPara="1" vertOverflow="ellipsis" horzOverflow="overflow" wrap="square" lIns="0" tIns="0" rIns="0" bIns="0" anchor="ctr" anchorCtr="1"/>
              <a:lstStyle/>
              <a:p>
                <a:pPr algn="ctr" rtl="0">
                  <a:defRPr sz="800">
                    <a:latin typeface="Arial" panose="020B0604020202020204" pitchFamily="34" charset="0"/>
                    <a:ea typeface="Arial" panose="020B0604020202020204" pitchFamily="34" charset="0"/>
                    <a:cs typeface="Arial" panose="020B0604020202020204" pitchFamily="34" charset="0"/>
                  </a:defRPr>
                </a:pPr>
                <a:endParaRPr lang="en-US" sz="800" b="0" i="0" u="none" strike="noStrike" baseline="0">
                  <a:solidFill>
                    <a:sysClr val="window" lastClr="FFFFFF"/>
                  </a:solidFill>
                  <a:latin typeface="Arial" panose="020B0604020202020204" pitchFamily="34" charset="0"/>
                  <a:cs typeface="Arial" panose="020B0604020202020204" pitchFamily="34" charset="0"/>
                </a:endParaRPr>
              </a:p>
            </cx:txPr>
            <cx:visibility seriesName="0" categoryName="1" value="0"/>
          </cx:dataLabels>
          <cx:dataId val="0"/>
        </cx:series>
      </cx:plotAreaRegion>
    </cx:plotArea>
  </cx:chart>
  <cx:spPr>
    <a:ln>
      <a:noFill/>
    </a:ln>
  </cx:spPr>
  <cx:clrMapOvr bg1="lt1" tx1="dk1" bg2="lt2" tx2="dk2" accent1="accent1" accent2="accent2" accent3="accent3" accent4="accent4" accent5="accent5" accent6="accent6" hlink="hlink" folHlink="folHlink"/>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81">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lt1"/>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ITU96</b:Tag>
    <b:SourceType>ConferenceProceedings</b:SourceType>
    <b:Guid>{20EBB3A7-F82B-42CA-9A6C-E8BECFDB2FBC}</b:Guid>
    <b:Author>
      <b:Author>
        <b:Corporate>ITU-T Recommendation P.800</b:Corporate>
      </b:Author>
    </b:Author>
    <b:Title>Methods for subjective Determination of Transmission Quality</b:Title>
    <b:Year>08/1996</b:Year>
    <b:Publisher>International Telecommunication Union</b:Publisher>
    <b:RefOrder>2</b:RefOrder>
  </b:Source>
  <b:Source>
    <b:Tag>Rei171</b:Tag>
    <b:SourceType>ElectronicSource</b:SourceType>
    <b:Guid>{35448641-AE1B-4FC0-9D3A-617E92C3AD01}</b:Guid>
    <b:Title>Comparison of Auditory Testing Environments for Car Audio Systems</b:Title>
    <b:City>Kiel</b:City>
    <b:Publisher>Fortschritte in der Akustik - DAGA 2017</b:Publisher>
    <b:Year>2017</b:Year>
    <b:Author>
      <b:Author>
        <b:NameList>
          <b:Person>
            <b:Last>Reimes</b:Last>
            <b:First>Jan</b:First>
          </b:Person>
          <b:Person>
            <b:Last>Deutsch</b:Last>
            <b:First>Thomas</b:First>
          </b:Person>
          <b:Person>
            <b:Last>Fiebig</b:Last>
            <b:First>André</b:First>
          </b:Person>
          <b:Person>
            <b:Last>Oehler</b:Last>
            <b:First>Michael</b:First>
          </b:Person>
        </b:NameList>
      </b:Author>
    </b:Author>
    <b:RefOrder>3</b:RefOrder>
  </b:Source>
  <b:Source>
    <b:Tag>3GP171</b:Tag>
    <b:SourceType>ElectronicSource</b:SourceType>
    <b:Guid>{D5F53A63-3EE1-4FF9-914B-9C8180D4EC21}</b:Guid>
    <b:Author>
      <b:Author>
        <b:Corporate>3GPP S4-170746</b:Corporate>
      </b:Author>
    </b:Author>
    <b:Title>New WID on Test Methodologies for Evaluation of perceived Listening Quality in Immersive Audio Systems</b:Title>
    <b:City>Sophia-Antipolis, France</b:City>
    <b:Publisher>Qualcomm Incorporated, HEAD acoustics GmbH, Sony Mobile Communications, Fraunhofer IIS, Huawei Technologies Co. Ltd., Ericsson LM</b:Publisher>
    <b:Year>26-30 June 2017</b:Year>
    <b:RefOrder>1</b:RefOrder>
  </b:Source>
  <b:Source>
    <b:Tag>Zac06</b:Tag>
    <b:SourceType>Book</b:SourceType>
    <b:Guid>{217AA756-39E9-4940-97B5-A4141E4EBF3D}</b:Guid>
    <b:Title>Perceptual Audio Evaluation - Theory Method and Practice</b:Title>
    <b:Year>2006</b:Year>
    <b:Publisher>Wiley</b:Publisher>
    <b:Author>
      <b:Author>
        <b:NameList>
          <b:Person>
            <b:Last>Zacharov</b:Last>
            <b:First>Nick</b:First>
          </b:Person>
          <b:Person>
            <b:Last>Bech</b:Last>
            <b:First>Soren</b:First>
          </b:Person>
        </b:NameList>
      </b:Author>
    </b:Author>
    <b:RefOrder>2</b:RefOrder>
  </b:Source>
  <b:Source>
    <b:Tag>Fra17</b:Tag>
    <b:SourceType>JournalArticle</b:SourceType>
    <b:Guid>{6D592122-E0D4-43DE-B48E-6BCC6B487113}</b:Guid>
    <b:Title>Evaluation of Spatial Audio Reproduction Methods (Part 1): Elicitation of Perceptual Differences</b:Title>
    <b:Year>2017</b:Year>
    <b:Author>
      <b:Author>
        <b:NameList>
          <b:Person>
            <b:Last>Francombe</b:Last>
            <b:First>John</b:First>
          </b:Person>
          <b:Person>
            <b:Last>Brookes</b:Last>
            <b:First>Tim</b:First>
          </b:Person>
          <b:Person>
            <b:Last>Mason</b:Last>
            <b:First>Russell</b:First>
          </b:Person>
          <b:Person>
            <b:Last>Woodcock</b:Last>
            <b:First>James</b:First>
          </b:Person>
        </b:NameList>
      </b:Author>
    </b:Author>
    <b:Volume>65</b:Volume>
    <b:Pages>198-211</b:Pages>
    <b:JournalName>Journal of the Audio Engineering Society</b:JournalName>
    <b:Month>March</b:Month>
    <b:Issue>3</b:Issue>
    <b:RefOrder>3</b:RefOrder>
  </b:Source>
  <b:Source>
    <b:Tag>Zac16</b:Tag>
    <b:SourceType>JournalArticle</b:SourceType>
    <b:Guid>{F0CA8A37-EFBF-4E99-A717-0F26FBD816C0}</b:Guid>
    <b:Title>A Common Lexicon for Spatial Audio Quality Assessment - Latest Developments</b:Title>
    <b:Year>2016</b:Year>
    <b:Author>
      <b:Author>
        <b:NameList>
          <b:Person>
            <b:Last>Zacharov</b:Last>
            <b:First>Nick</b:First>
          </b:Person>
          <b:Person>
            <b:Last>Pedersen</b:Last>
            <b:First>Torben</b:First>
          </b:Person>
          <b:Person>
            <b:Last>Pike</b:Last>
            <b:First>Chris</b:First>
          </b:Person>
        </b:NameList>
      </b:Author>
    </b:Author>
    <b:JournalName>Eight Conference on Quality of Multimedia Experience (QoMEX)</b:JournalName>
    <b:City>Lisbon, Portugal</b:City>
    <b:Month>June</b:Month>
    <b:Day>6-8</b:Day>
    <b:Publisher>IEEE</b:Publisher>
    <b:RefOrder>4</b:RefOrder>
  </b:Source>
  <b:Source>
    <b:Tag>Cho06</b:Tag>
    <b:SourceType>JournalArticle</b:SourceType>
    <b:Guid>{4A29BD48-92AA-4D38-B5E4-C36FE86EB67A}</b:Guid>
    <b:Title>Extraction of Auditory Features and Elicitation of Attributes for the Assessment of Multichannel Reproduced Sound</b:Title>
    <b:JournalName>Journal of the Audio Engineering Society</b:JournalName>
    <b:Year>2006</b:Year>
    <b:Pages>815-826</b:Pages>
    <b:Volume>54</b:Volume>
    <b:Issue>9</b:Issue>
    <b:Author>
      <b:Author>
        <b:NameList>
          <b:Person>
            <b:Last>Choisel</b:Last>
            <b:First>Sylvain</b:First>
          </b:Person>
          <b:Person>
            <b:Last>Wickelmaier</b:Last>
            <b:First>Florian</b:First>
          </b:Person>
        </b:NameList>
      </b:Author>
    </b:Author>
    <b:Month>September</b:Month>
    <b:RefOrder>5</b:RefOrder>
  </b:Source>
  <b:Source>
    <b:Tag>Rum05</b:Tag>
    <b:SourceType>JournalArticle</b:SourceType>
    <b:Guid>{D8C4B6AA-A51B-447B-920C-C59FF7220E0B}</b:Guid>
    <b:Title>On the relative importance of spatial and timbral fidelities in judgments of degraded multichannel audio quality</b:Title>
    <b:JournalName>Journal of the Acoustical Society of America</b:JournalName>
    <b:Year>2005</b:Year>
    <b:Pages>968-976</b:Pages>
    <b:Volume>118</b:Volume>
    <b:Issue>2</b:Issue>
    <b:Author>
      <b:Author>
        <b:NameList>
          <b:Person>
            <b:Last>Rumsey</b:Last>
            <b:First>Francis</b:First>
          </b:Person>
          <b:Person>
            <b:Last>Zielinski</b:Last>
            <b:First>Slawomir</b:First>
          </b:Person>
          <b:Person>
            <b:Last>Kassier</b:Last>
            <b:First>Rafael</b:First>
          </b:Person>
          <b:Person>
            <b:Last>Bech</b:Last>
            <b:First>Soren</b:First>
          </b:Person>
        </b:NameList>
      </b:Author>
    </b:Author>
    <b:Month>August</b:Month>
    <b:RefOrder>6</b:RefOrder>
  </b:Source>
  <b:Source>
    <b:Tag>Lin14</b:Tag>
    <b:SourceType>Report</b:SourceType>
    <b:Guid>{F6D27192-F3A8-42DA-9D8A-6302FD3F9554}</b:Guid>
    <b:Title>Spatial Audio Quality Inventory (SAQI). Test Manual v1.2</b:Title>
    <b:Year>2014</b:Year>
    <b:Author>
      <b:Author>
        <b:NameList>
          <b:Person>
            <b:Last>Lindau</b:Last>
            <b:First>Alexander</b:First>
          </b:Person>
        </b:NameList>
      </b:Author>
    </b:Author>
    <b:City>Berlin</b:City>
    <b:YearAccessed>2017</b:YearAccessed>
    <b:MonthAccessed>October</b:MonthAccessed>
    <b:DayAccessed>9</b:DayAccessed>
    <b:DOI>http://dx.doi.org/10.14279/depositonce-1.2</b:DOI>
    <b:Department>Institut für Sprache und Kommunikation</b:Department>
    <b:Institution>TU Berlin</b:Institution>
    <b:RefOrder>7</b:RefOrder>
  </b:Source>
  <b:Source>
    <b:Tag>Gua04</b:Tag>
    <b:SourceType>JournalArticle</b:SourceType>
    <b:Guid>{F2F6B056-2506-4C80-AF97-72A08A3327F8}</b:Guid>
    <b:Title>Perceptual evaluation of multi-dimensional spatial audio reproduction</b:Title>
    <b:JournalName>Journal of the Acoustical Society of America</b:JournalName>
    <b:Year>2004</b:Year>
    <b:Pages>1105-1115</b:Pages>
    <b:Volume>116</b:Volume>
    <b:Issue>2</b:Issue>
    <b:Author>
      <b:Author>
        <b:NameList>
          <b:Person>
            <b:Last>Guastavino</b:Last>
            <b:First>Catherine</b:First>
          </b:Person>
          <b:Person>
            <b:Last>Katz</b:Last>
            <b:Middle>F.G.</b:Middle>
            <b:First>Brian</b:First>
          </b:Person>
        </b:NameList>
      </b:Author>
    </b:Author>
    <b:Month>August</b:Month>
    <b:RefOrder>8</b:RefOrder>
  </b:Source>
</b:Sources>
</file>

<file path=customXml/itemProps1.xml><?xml version="1.0" encoding="utf-8"?>
<ds:datastoreItem xmlns:ds="http://schemas.openxmlformats.org/officeDocument/2006/customXml" ds:itemID="{622EA206-939A-4CC5-BF57-CE96547D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Pages>
  <Words>4916</Words>
  <Characters>28025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2017-10-12T15:31:00Z</dcterms:created>
  <dcterms:modified xsi:type="dcterms:W3CDTF">2017-10-12T15:41:00Z</dcterms:modified>
</cp:coreProperties>
</file>